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A252" w14:textId="115D5E85" w:rsidR="001804F5" w:rsidRPr="0087382A" w:rsidRDefault="001804F5" w:rsidP="001804F5">
      <w:pPr>
        <w:jc w:val="right"/>
        <w:rPr>
          <w:rFonts w:ascii="Century Gothic" w:hAnsi="Century Gothic"/>
          <w:color w:val="7F7F7F" w:themeColor="text1" w:themeTint="80"/>
          <w:sz w:val="22"/>
          <w:szCs w:val="22"/>
        </w:rPr>
      </w:pPr>
      <w:r w:rsidRPr="0087382A">
        <w:rPr>
          <w:rFonts w:ascii="Century Gothic" w:hAnsi="Century Gothic"/>
          <w:noProof/>
          <w:sz w:val="22"/>
          <w:szCs w:val="22"/>
          <w:lang w:eastAsia="en-GB"/>
        </w:rPr>
        <w:drawing>
          <wp:inline distT="0" distB="0" distL="0" distR="0" wp14:anchorId="687F1880" wp14:editId="45FFD248">
            <wp:extent cx="1859280" cy="603250"/>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9280" cy="603250"/>
                    </a:xfrm>
                    <a:prstGeom prst="rect">
                      <a:avLst/>
                    </a:prstGeom>
                    <a:noFill/>
                  </pic:spPr>
                </pic:pic>
              </a:graphicData>
            </a:graphic>
          </wp:inline>
        </w:drawing>
      </w:r>
      <w:r w:rsidRPr="0087382A">
        <w:rPr>
          <w:rFonts w:ascii="Century Gothic" w:hAnsi="Century Gothic"/>
          <w:color w:val="7F7F7F" w:themeColor="text1" w:themeTint="80"/>
          <w:sz w:val="22"/>
          <w:szCs w:val="22"/>
        </w:rPr>
        <w:t xml:space="preserve"> </w:t>
      </w:r>
    </w:p>
    <w:p w14:paraId="6EFCEA5E" w14:textId="77777777" w:rsidR="001804F5" w:rsidRPr="0087382A" w:rsidRDefault="001804F5" w:rsidP="001804F5">
      <w:pPr>
        <w:jc w:val="right"/>
        <w:rPr>
          <w:rFonts w:ascii="Century Gothic" w:hAnsi="Century Gothic"/>
          <w:color w:val="7F7F7F" w:themeColor="text1" w:themeTint="80"/>
          <w:sz w:val="22"/>
          <w:szCs w:val="22"/>
        </w:rPr>
      </w:pPr>
    </w:p>
    <w:p w14:paraId="0EEE3E1F" w14:textId="77777777" w:rsidR="00A641FF" w:rsidRPr="0087382A" w:rsidRDefault="00A641FF" w:rsidP="001804F5">
      <w:pPr>
        <w:jc w:val="right"/>
        <w:rPr>
          <w:rFonts w:ascii="Century Gothic" w:hAnsi="Century Gothic"/>
          <w:color w:val="7F7F7F" w:themeColor="text1" w:themeTint="80"/>
          <w:sz w:val="22"/>
          <w:szCs w:val="22"/>
        </w:rPr>
      </w:pPr>
    </w:p>
    <w:p w14:paraId="15BC856D" w14:textId="3A97A022" w:rsidR="00A641FF" w:rsidRPr="0087382A" w:rsidRDefault="00A641FF" w:rsidP="00A641FF">
      <w:pPr>
        <w:rPr>
          <w:rFonts w:ascii="Century Gothic" w:hAnsi="Century Gothic"/>
          <w:color w:val="7F7F7F" w:themeColor="text1" w:themeTint="80"/>
          <w:sz w:val="22"/>
          <w:szCs w:val="22"/>
        </w:rPr>
      </w:pPr>
      <w:bookmarkStart w:id="0" w:name="_Hlk132613094"/>
    </w:p>
    <w:p w14:paraId="6A5C3A24" w14:textId="3EAB9EB5" w:rsidR="001804F5" w:rsidRPr="0087382A" w:rsidRDefault="005666F4" w:rsidP="001804F5">
      <w:pPr>
        <w:jc w:val="center"/>
        <w:rPr>
          <w:rFonts w:ascii="Century Gothic" w:hAnsi="Century Gothic"/>
          <w:b/>
          <w:bCs/>
          <w:color w:val="7F7F7F" w:themeColor="text1" w:themeTint="80"/>
          <w:sz w:val="22"/>
          <w:szCs w:val="22"/>
        </w:rPr>
      </w:pPr>
      <w:r w:rsidRPr="0087382A">
        <w:rPr>
          <w:rFonts w:ascii="Century Gothic" w:hAnsi="Century Gothic"/>
          <w:b/>
          <w:bCs/>
          <w:color w:val="7F7F7F" w:themeColor="text1" w:themeTint="80"/>
          <w:sz w:val="22"/>
          <w:szCs w:val="22"/>
        </w:rPr>
        <w:t>After School Club</w:t>
      </w:r>
      <w:r w:rsidR="00A641FF" w:rsidRPr="0087382A">
        <w:rPr>
          <w:rFonts w:ascii="Century Gothic" w:hAnsi="Century Gothic"/>
          <w:b/>
          <w:bCs/>
          <w:color w:val="7F7F7F" w:themeColor="text1" w:themeTint="80"/>
          <w:sz w:val="22"/>
          <w:szCs w:val="22"/>
        </w:rPr>
        <w:t xml:space="preserve"> Policy</w:t>
      </w:r>
    </w:p>
    <w:p w14:paraId="6F2F6E23" w14:textId="77777777" w:rsidR="001804F5" w:rsidRPr="0087382A" w:rsidRDefault="001804F5" w:rsidP="001804F5">
      <w:pPr>
        <w:rPr>
          <w:rFonts w:ascii="Century Gothic" w:hAnsi="Century Gothic"/>
          <w:sz w:val="22"/>
          <w:szCs w:val="22"/>
        </w:rPr>
      </w:pPr>
    </w:p>
    <w:p w14:paraId="09A1269C" w14:textId="77777777" w:rsidR="001804F5" w:rsidRPr="0087382A" w:rsidRDefault="001804F5" w:rsidP="001804F5">
      <w:pPr>
        <w:rPr>
          <w:rFonts w:ascii="Century Gothic" w:hAnsi="Century Gothic"/>
          <w:sz w:val="22"/>
          <w:szCs w:val="22"/>
        </w:rPr>
      </w:pPr>
    </w:p>
    <w:tbl>
      <w:tblPr>
        <w:tblW w:w="5000" w:type="pct"/>
        <w:shd w:val="clear" w:color="auto" w:fill="FFFFFF"/>
        <w:tblCellMar>
          <w:left w:w="0" w:type="dxa"/>
          <w:right w:w="0" w:type="dxa"/>
        </w:tblCellMar>
        <w:tblLook w:val="04A0" w:firstRow="1" w:lastRow="0" w:firstColumn="1" w:lastColumn="0" w:noHBand="0" w:noVBand="1"/>
      </w:tblPr>
      <w:tblGrid>
        <w:gridCol w:w="3109"/>
        <w:gridCol w:w="2527"/>
        <w:gridCol w:w="1944"/>
        <w:gridCol w:w="48"/>
        <w:gridCol w:w="1994"/>
      </w:tblGrid>
      <w:tr w:rsidR="001804F5" w:rsidRPr="0087382A" w14:paraId="35449745" w14:textId="77777777" w:rsidTr="00091AC6">
        <w:trPr>
          <w:trHeight w:val="332"/>
        </w:trPr>
        <w:tc>
          <w:tcPr>
            <w:tcW w:w="5000" w:type="pct"/>
            <w:gridSpan w:val="5"/>
            <w:tcBorders>
              <w:top w:val="single" w:sz="4" w:space="0" w:color="auto"/>
              <w:left w:val="single" w:sz="4" w:space="0" w:color="auto"/>
              <w:bottom w:val="single" w:sz="4" w:space="0" w:color="auto"/>
              <w:right w:val="single" w:sz="4" w:space="0" w:color="auto"/>
            </w:tcBorders>
            <w:shd w:val="clear" w:color="auto" w:fill="7F7F7F" w:themeFill="text1" w:themeFillTint="80"/>
            <w:tcMar>
              <w:top w:w="0" w:type="dxa"/>
              <w:left w:w="108" w:type="dxa"/>
              <w:bottom w:w="0" w:type="dxa"/>
              <w:right w:w="108" w:type="dxa"/>
            </w:tcMar>
          </w:tcPr>
          <w:p w14:paraId="0652E5BF" w14:textId="77777777" w:rsidR="001804F5" w:rsidRPr="0087382A" w:rsidRDefault="001804F5" w:rsidP="00091AC6">
            <w:pPr>
              <w:jc w:val="center"/>
              <w:rPr>
                <w:rFonts w:ascii="Century Gothic" w:eastAsia="Times New Roman" w:hAnsi="Century Gothic" w:cs="Calibri"/>
                <w:b/>
                <w:bCs/>
                <w:color w:val="7F7F7F" w:themeColor="text1" w:themeTint="80"/>
                <w:sz w:val="22"/>
                <w:szCs w:val="22"/>
                <w:lang w:eastAsia="en-GB"/>
              </w:rPr>
            </w:pPr>
            <w:r w:rsidRPr="0087382A">
              <w:rPr>
                <w:rFonts w:ascii="Century Gothic" w:eastAsia="Times New Roman" w:hAnsi="Century Gothic" w:cs="Calibri"/>
                <w:b/>
                <w:bCs/>
                <w:color w:val="FFFFFF" w:themeColor="background1"/>
                <w:sz w:val="22"/>
                <w:szCs w:val="22"/>
                <w:lang w:eastAsia="en-GB"/>
              </w:rPr>
              <w:t>Document Control</w:t>
            </w:r>
          </w:p>
        </w:tc>
      </w:tr>
      <w:tr w:rsidR="001804F5" w:rsidRPr="0087382A" w14:paraId="48E49B6F" w14:textId="77777777" w:rsidTr="00091AC6">
        <w:trPr>
          <w:trHeight w:val="332"/>
        </w:trPr>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36C0577" w14:textId="77777777" w:rsidR="001804F5" w:rsidRPr="0087382A" w:rsidRDefault="001804F5"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Arial"/>
                <w:b/>
                <w:bCs/>
                <w:color w:val="7F7F7F" w:themeColor="text1" w:themeTint="80"/>
                <w:sz w:val="22"/>
                <w:szCs w:val="22"/>
                <w:bdr w:val="none" w:sz="0" w:space="0" w:color="auto" w:frame="1"/>
                <w:lang w:val="en-US" w:eastAsia="en-GB"/>
              </w:rPr>
              <w:t>Document Author:</w:t>
            </w:r>
          </w:p>
        </w:tc>
        <w:tc>
          <w:tcPr>
            <w:tcW w:w="3384"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21A6014" w14:textId="0D5FBB21" w:rsidR="001804F5" w:rsidRPr="0087382A" w:rsidRDefault="005666F4"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Calibri"/>
                <w:color w:val="7F7F7F" w:themeColor="text1" w:themeTint="80"/>
                <w:sz w:val="22"/>
                <w:szCs w:val="22"/>
                <w:lang w:eastAsia="en-GB"/>
              </w:rPr>
              <w:t>Hannah Boag</w:t>
            </w:r>
          </w:p>
        </w:tc>
      </w:tr>
      <w:tr w:rsidR="001804F5" w:rsidRPr="0087382A" w14:paraId="72BCB62B" w14:textId="77777777" w:rsidTr="00091AC6">
        <w:trPr>
          <w:trHeight w:val="332"/>
        </w:trPr>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52BC5B3" w14:textId="77777777" w:rsidR="001804F5" w:rsidRPr="0087382A" w:rsidRDefault="001804F5"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Arial"/>
                <w:b/>
                <w:bCs/>
                <w:color w:val="7F7F7F" w:themeColor="text1" w:themeTint="80"/>
                <w:sz w:val="22"/>
                <w:szCs w:val="22"/>
                <w:bdr w:val="none" w:sz="0" w:space="0" w:color="auto" w:frame="1"/>
                <w:lang w:val="en-US" w:eastAsia="en-GB"/>
              </w:rPr>
              <w:t>Approval Body:</w:t>
            </w:r>
          </w:p>
        </w:tc>
        <w:tc>
          <w:tcPr>
            <w:tcW w:w="13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B4C1C5F" w14:textId="25B9EB38" w:rsidR="001804F5" w:rsidRPr="0087382A" w:rsidRDefault="00A641FF" w:rsidP="00091AC6">
            <w:pPr>
              <w:rPr>
                <w:rFonts w:ascii="Century Gothic" w:eastAsia="Times New Roman" w:hAnsi="Century Gothic" w:cs="Calibri"/>
                <w:i/>
                <w:color w:val="7F7F7F" w:themeColor="text1" w:themeTint="80"/>
                <w:sz w:val="22"/>
                <w:szCs w:val="22"/>
                <w:lang w:eastAsia="en-GB"/>
              </w:rPr>
            </w:pPr>
            <w:r w:rsidRPr="0087382A">
              <w:rPr>
                <w:rFonts w:ascii="Century Gothic" w:eastAsia="Times New Roman" w:hAnsi="Century Gothic" w:cs="Calibri"/>
                <w:i/>
                <w:color w:val="7F7F7F" w:themeColor="text1" w:themeTint="80"/>
                <w:sz w:val="22"/>
                <w:szCs w:val="22"/>
                <w:lang w:eastAsia="en-GB"/>
              </w:rPr>
              <w:t>Governing Body</w:t>
            </w:r>
          </w:p>
        </w:tc>
        <w:tc>
          <w:tcPr>
            <w:tcW w:w="1035" w:type="pct"/>
            <w:gridSpan w:val="2"/>
            <w:tcBorders>
              <w:top w:val="single" w:sz="4" w:space="0" w:color="auto"/>
              <w:left w:val="single" w:sz="4" w:space="0" w:color="auto"/>
              <w:bottom w:val="single" w:sz="4" w:space="0" w:color="auto"/>
              <w:right w:val="single" w:sz="4" w:space="0" w:color="auto"/>
            </w:tcBorders>
            <w:shd w:val="pct5" w:color="auto" w:fill="auto"/>
            <w:hideMark/>
          </w:tcPr>
          <w:p w14:paraId="31E95921" w14:textId="77777777" w:rsidR="001804F5" w:rsidRPr="0087382A" w:rsidRDefault="001804F5"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Arial"/>
                <w:b/>
                <w:bCs/>
                <w:color w:val="7F7F7F" w:themeColor="text1" w:themeTint="80"/>
                <w:sz w:val="22"/>
                <w:szCs w:val="22"/>
                <w:bdr w:val="none" w:sz="0" w:space="0" w:color="auto" w:frame="1"/>
                <w:lang w:val="en-US" w:eastAsia="en-GB"/>
              </w:rPr>
              <w:t>Date:</w:t>
            </w:r>
          </w:p>
        </w:tc>
        <w:tc>
          <w:tcPr>
            <w:tcW w:w="1036" w:type="pct"/>
            <w:tcBorders>
              <w:top w:val="single" w:sz="4" w:space="0" w:color="auto"/>
              <w:left w:val="single" w:sz="4" w:space="0" w:color="auto"/>
              <w:bottom w:val="single" w:sz="4" w:space="0" w:color="auto"/>
              <w:right w:val="single" w:sz="4" w:space="0" w:color="auto"/>
            </w:tcBorders>
            <w:shd w:val="clear" w:color="auto" w:fill="auto"/>
          </w:tcPr>
          <w:p w14:paraId="600D2120" w14:textId="3D774930" w:rsidR="001804F5" w:rsidRPr="0087382A" w:rsidRDefault="0023610B" w:rsidP="00444FEE">
            <w:pPr>
              <w:rPr>
                <w:rFonts w:ascii="Century Gothic" w:eastAsia="Times New Roman" w:hAnsi="Century Gothic" w:cs="Calibri"/>
                <w:i/>
                <w:color w:val="7F7F7F" w:themeColor="text1" w:themeTint="80"/>
                <w:sz w:val="22"/>
                <w:szCs w:val="22"/>
                <w:lang w:eastAsia="en-GB"/>
              </w:rPr>
            </w:pPr>
            <w:r w:rsidRPr="0087382A">
              <w:rPr>
                <w:rFonts w:ascii="Century Gothic" w:eastAsia="Times New Roman" w:hAnsi="Century Gothic" w:cs="Calibri"/>
                <w:i/>
                <w:color w:val="7F7F7F" w:themeColor="text1" w:themeTint="80"/>
                <w:sz w:val="22"/>
                <w:szCs w:val="22"/>
                <w:lang w:eastAsia="en-GB"/>
              </w:rPr>
              <w:t>03/09/2023</w:t>
            </w:r>
          </w:p>
        </w:tc>
      </w:tr>
      <w:tr w:rsidR="001804F5" w:rsidRPr="0087382A" w14:paraId="258ACDC5" w14:textId="77777777" w:rsidTr="00091AC6">
        <w:trPr>
          <w:trHeight w:val="332"/>
        </w:trPr>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CA57EE4" w14:textId="77777777" w:rsidR="001804F5" w:rsidRPr="0087382A" w:rsidRDefault="001804F5"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Arial"/>
                <w:b/>
                <w:bCs/>
                <w:color w:val="7F7F7F" w:themeColor="text1" w:themeTint="80"/>
                <w:sz w:val="22"/>
                <w:szCs w:val="22"/>
                <w:bdr w:val="none" w:sz="0" w:space="0" w:color="auto" w:frame="1"/>
                <w:lang w:val="en-US" w:eastAsia="en-GB"/>
              </w:rPr>
              <w:t> </w:t>
            </w:r>
          </w:p>
        </w:tc>
        <w:tc>
          <w:tcPr>
            <w:tcW w:w="13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401C0A1" w14:textId="77777777" w:rsidR="001804F5" w:rsidRPr="0087382A" w:rsidRDefault="001804F5" w:rsidP="00091AC6">
            <w:pPr>
              <w:rPr>
                <w:rFonts w:ascii="Century Gothic" w:eastAsia="Times New Roman" w:hAnsi="Century Gothic" w:cs="Calibri"/>
                <w:color w:val="7F7F7F" w:themeColor="text1" w:themeTint="80"/>
                <w:sz w:val="22"/>
                <w:szCs w:val="22"/>
                <w:lang w:eastAsia="en-GB"/>
              </w:rPr>
            </w:pPr>
          </w:p>
        </w:tc>
        <w:tc>
          <w:tcPr>
            <w:tcW w:w="1035" w:type="pct"/>
            <w:gridSpan w:val="2"/>
            <w:tcBorders>
              <w:top w:val="single" w:sz="4" w:space="0" w:color="auto"/>
              <w:left w:val="single" w:sz="4" w:space="0" w:color="auto"/>
              <w:bottom w:val="single" w:sz="4" w:space="0" w:color="auto"/>
              <w:right w:val="single" w:sz="4" w:space="0" w:color="auto"/>
            </w:tcBorders>
            <w:shd w:val="pct5" w:color="auto" w:fill="auto"/>
            <w:hideMark/>
          </w:tcPr>
          <w:p w14:paraId="5247A51F" w14:textId="4702CAFF" w:rsidR="001804F5" w:rsidRPr="0087382A" w:rsidRDefault="0023610B"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Arial"/>
                <w:b/>
                <w:bCs/>
                <w:color w:val="7F7F7F" w:themeColor="text1" w:themeTint="80"/>
                <w:sz w:val="22"/>
                <w:szCs w:val="22"/>
                <w:bdr w:val="none" w:sz="0" w:space="0" w:color="auto" w:frame="1"/>
                <w:lang w:val="en-US" w:eastAsia="en-GB"/>
              </w:rPr>
              <w:t xml:space="preserve">Revised </w:t>
            </w:r>
            <w:r w:rsidR="001804F5" w:rsidRPr="0087382A">
              <w:rPr>
                <w:rFonts w:ascii="Century Gothic" w:eastAsia="Times New Roman" w:hAnsi="Century Gothic" w:cs="Arial"/>
                <w:b/>
                <w:bCs/>
                <w:color w:val="7F7F7F" w:themeColor="text1" w:themeTint="80"/>
                <w:sz w:val="22"/>
                <w:szCs w:val="22"/>
                <w:bdr w:val="none" w:sz="0" w:space="0" w:color="auto" w:frame="1"/>
                <w:lang w:val="en-US" w:eastAsia="en-GB"/>
              </w:rPr>
              <w:t>Date:</w:t>
            </w:r>
          </w:p>
        </w:tc>
        <w:tc>
          <w:tcPr>
            <w:tcW w:w="1036" w:type="pct"/>
            <w:tcBorders>
              <w:top w:val="single" w:sz="4" w:space="0" w:color="auto"/>
              <w:left w:val="single" w:sz="4" w:space="0" w:color="auto"/>
              <w:bottom w:val="single" w:sz="4" w:space="0" w:color="auto"/>
              <w:right w:val="single" w:sz="4" w:space="0" w:color="auto"/>
            </w:tcBorders>
            <w:shd w:val="clear" w:color="auto" w:fill="auto"/>
          </w:tcPr>
          <w:p w14:paraId="21967ECA" w14:textId="37311CDB" w:rsidR="001804F5" w:rsidRPr="0087382A" w:rsidRDefault="0023610B"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Calibri"/>
                <w:color w:val="7F7F7F" w:themeColor="text1" w:themeTint="80"/>
                <w:sz w:val="22"/>
                <w:szCs w:val="22"/>
                <w:lang w:eastAsia="en-GB"/>
              </w:rPr>
              <w:t>03/02/2026</w:t>
            </w:r>
          </w:p>
        </w:tc>
      </w:tr>
      <w:tr w:rsidR="001804F5" w:rsidRPr="0087382A" w14:paraId="29EC0EBD" w14:textId="77777777" w:rsidTr="00091AC6">
        <w:trPr>
          <w:trHeight w:val="696"/>
        </w:trPr>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904D5DB" w14:textId="77777777" w:rsidR="001804F5" w:rsidRPr="0087382A" w:rsidRDefault="001804F5"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Arial"/>
                <w:b/>
                <w:bCs/>
                <w:color w:val="7F7F7F" w:themeColor="text1" w:themeTint="80"/>
                <w:sz w:val="22"/>
                <w:szCs w:val="22"/>
                <w:bdr w:val="none" w:sz="0" w:space="0" w:color="auto" w:frame="1"/>
                <w:lang w:val="en-US" w:eastAsia="en-GB"/>
              </w:rPr>
              <w:t>Version Number:</w:t>
            </w:r>
          </w:p>
        </w:tc>
        <w:tc>
          <w:tcPr>
            <w:tcW w:w="13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98D23DA" w14:textId="17993F2D" w:rsidR="001804F5" w:rsidRPr="0087382A" w:rsidRDefault="0023610B" w:rsidP="00091AC6">
            <w:pPr>
              <w:rPr>
                <w:rFonts w:ascii="Century Gothic" w:eastAsia="Times New Roman" w:hAnsi="Century Gothic" w:cs="Calibri"/>
                <w:i/>
                <w:color w:val="7F7F7F" w:themeColor="text1" w:themeTint="80"/>
                <w:sz w:val="22"/>
                <w:szCs w:val="22"/>
                <w:lang w:eastAsia="en-GB"/>
              </w:rPr>
            </w:pPr>
            <w:r w:rsidRPr="0087382A">
              <w:rPr>
                <w:rFonts w:ascii="Century Gothic" w:eastAsia="Times New Roman" w:hAnsi="Century Gothic" w:cs="Calibri"/>
                <w:i/>
                <w:color w:val="7F7F7F" w:themeColor="text1" w:themeTint="80"/>
                <w:sz w:val="22"/>
                <w:szCs w:val="22"/>
                <w:lang w:eastAsia="en-GB"/>
              </w:rPr>
              <w:t>2</w:t>
            </w:r>
          </w:p>
        </w:tc>
        <w:tc>
          <w:tcPr>
            <w:tcW w:w="207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A52E40" w14:textId="77777777" w:rsidR="001804F5" w:rsidRPr="0087382A" w:rsidRDefault="001804F5"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Arial"/>
                <w:color w:val="7F7F7F" w:themeColor="text1" w:themeTint="80"/>
                <w:sz w:val="22"/>
                <w:szCs w:val="22"/>
                <w:bdr w:val="none" w:sz="0" w:space="0" w:color="auto" w:frame="1"/>
                <w:lang w:eastAsia="en-GB"/>
              </w:rPr>
              <w:t> </w:t>
            </w:r>
          </w:p>
        </w:tc>
      </w:tr>
      <w:tr w:rsidR="001804F5" w:rsidRPr="0087382A" w14:paraId="188018B5" w14:textId="77777777" w:rsidTr="00091AC6">
        <w:trPr>
          <w:trHeight w:val="370"/>
        </w:trPr>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FFE390E" w14:textId="77777777" w:rsidR="001804F5" w:rsidRPr="0087382A" w:rsidRDefault="001804F5"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Arial"/>
                <w:b/>
                <w:bCs/>
                <w:color w:val="7F7F7F" w:themeColor="text1" w:themeTint="80"/>
                <w:sz w:val="22"/>
                <w:szCs w:val="22"/>
                <w:bdr w:val="none" w:sz="0" w:space="0" w:color="auto" w:frame="1"/>
                <w:lang w:val="en-US" w:eastAsia="en-GB"/>
              </w:rPr>
              <w:t>Version Issue Date:</w:t>
            </w:r>
          </w:p>
        </w:tc>
        <w:tc>
          <w:tcPr>
            <w:tcW w:w="13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6DFCA78" w14:textId="7940CB4E" w:rsidR="001804F5" w:rsidRPr="0087382A" w:rsidRDefault="00A641FF" w:rsidP="00091AC6">
            <w:pPr>
              <w:rPr>
                <w:rFonts w:ascii="Century Gothic" w:eastAsia="Times New Roman" w:hAnsi="Century Gothic" w:cs="Calibri"/>
                <w:i/>
                <w:color w:val="7F7F7F" w:themeColor="text1" w:themeTint="80"/>
                <w:sz w:val="22"/>
                <w:szCs w:val="22"/>
                <w:lang w:eastAsia="en-GB"/>
              </w:rPr>
            </w:pPr>
            <w:r w:rsidRPr="0087382A">
              <w:rPr>
                <w:rFonts w:ascii="Century Gothic" w:eastAsia="Times New Roman" w:hAnsi="Century Gothic" w:cs="Calibri"/>
                <w:i/>
                <w:color w:val="7F7F7F" w:themeColor="text1" w:themeTint="80"/>
                <w:sz w:val="22"/>
                <w:szCs w:val="22"/>
                <w:lang w:eastAsia="en-GB"/>
              </w:rPr>
              <w:t>Sept 202</w:t>
            </w:r>
            <w:r w:rsidR="005666F4" w:rsidRPr="0087382A">
              <w:rPr>
                <w:rFonts w:ascii="Century Gothic" w:eastAsia="Times New Roman" w:hAnsi="Century Gothic" w:cs="Calibri"/>
                <w:i/>
                <w:color w:val="7F7F7F" w:themeColor="text1" w:themeTint="80"/>
                <w:sz w:val="22"/>
                <w:szCs w:val="22"/>
                <w:lang w:eastAsia="en-GB"/>
              </w:rPr>
              <w:t>3</w:t>
            </w:r>
          </w:p>
        </w:tc>
        <w:tc>
          <w:tcPr>
            <w:tcW w:w="1010" w:type="pct"/>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hideMark/>
          </w:tcPr>
          <w:p w14:paraId="42672527" w14:textId="77777777" w:rsidR="001804F5" w:rsidRPr="0087382A" w:rsidRDefault="001804F5"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Arial"/>
                <w:b/>
                <w:bCs/>
                <w:color w:val="7F7F7F" w:themeColor="text1" w:themeTint="80"/>
                <w:sz w:val="22"/>
                <w:szCs w:val="22"/>
                <w:bdr w:val="none" w:sz="0" w:space="0" w:color="auto" w:frame="1"/>
                <w:lang w:val="en-US" w:eastAsia="en-GB"/>
              </w:rPr>
              <w:t>Effective Date:</w:t>
            </w:r>
          </w:p>
        </w:tc>
        <w:tc>
          <w:tcPr>
            <w:tcW w:w="1061"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A090E8E" w14:textId="190F544E" w:rsidR="001804F5" w:rsidRPr="0087382A" w:rsidRDefault="00A641FF" w:rsidP="00091AC6">
            <w:pPr>
              <w:rPr>
                <w:rFonts w:ascii="Century Gothic" w:eastAsia="Times New Roman" w:hAnsi="Century Gothic" w:cs="Calibri"/>
                <w:i/>
                <w:color w:val="7F7F7F" w:themeColor="text1" w:themeTint="80"/>
                <w:sz w:val="22"/>
                <w:szCs w:val="22"/>
                <w:lang w:eastAsia="en-GB"/>
              </w:rPr>
            </w:pPr>
            <w:r w:rsidRPr="0087382A">
              <w:rPr>
                <w:rFonts w:ascii="Century Gothic" w:eastAsia="Times New Roman" w:hAnsi="Century Gothic" w:cs="Calibri"/>
                <w:i/>
                <w:color w:val="7F7F7F" w:themeColor="text1" w:themeTint="80"/>
                <w:sz w:val="22"/>
                <w:szCs w:val="22"/>
                <w:lang w:eastAsia="en-GB"/>
              </w:rPr>
              <w:t>Sept 202</w:t>
            </w:r>
            <w:r w:rsidR="005666F4" w:rsidRPr="0087382A">
              <w:rPr>
                <w:rFonts w:ascii="Century Gothic" w:eastAsia="Times New Roman" w:hAnsi="Century Gothic" w:cs="Calibri"/>
                <w:i/>
                <w:color w:val="7F7F7F" w:themeColor="text1" w:themeTint="80"/>
                <w:sz w:val="22"/>
                <w:szCs w:val="22"/>
                <w:lang w:eastAsia="en-GB"/>
              </w:rPr>
              <w:t>3</w:t>
            </w:r>
          </w:p>
        </w:tc>
      </w:tr>
      <w:tr w:rsidR="001804F5" w:rsidRPr="0087382A" w14:paraId="7E9A0597" w14:textId="77777777" w:rsidTr="00091AC6">
        <w:trPr>
          <w:trHeight w:val="332"/>
        </w:trPr>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540974C" w14:textId="77777777" w:rsidR="001804F5" w:rsidRPr="0087382A" w:rsidRDefault="001804F5"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Arial"/>
                <w:b/>
                <w:bCs/>
                <w:color w:val="7F7F7F" w:themeColor="text1" w:themeTint="80"/>
                <w:sz w:val="22"/>
                <w:szCs w:val="22"/>
                <w:bdr w:val="none" w:sz="0" w:space="0" w:color="auto" w:frame="1"/>
                <w:lang w:val="en-US" w:eastAsia="en-GB"/>
              </w:rPr>
              <w:t>Review Frequency:</w:t>
            </w:r>
          </w:p>
        </w:tc>
        <w:tc>
          <w:tcPr>
            <w:tcW w:w="3384"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F8F349" w14:textId="5079BEDD" w:rsidR="001804F5" w:rsidRPr="0087382A" w:rsidRDefault="00A641FF" w:rsidP="00091AC6">
            <w:pPr>
              <w:rPr>
                <w:rFonts w:ascii="Century Gothic" w:eastAsia="Times New Roman" w:hAnsi="Century Gothic" w:cs="Calibri"/>
                <w:i/>
                <w:sz w:val="22"/>
                <w:szCs w:val="22"/>
                <w:lang w:eastAsia="en-GB"/>
              </w:rPr>
            </w:pPr>
            <w:r w:rsidRPr="0087382A">
              <w:rPr>
                <w:rFonts w:ascii="Century Gothic" w:eastAsia="Times New Roman" w:hAnsi="Century Gothic" w:cs="Arial"/>
                <w:i/>
                <w:color w:val="7F7F7F" w:themeColor="text1" w:themeTint="80"/>
                <w:sz w:val="22"/>
                <w:szCs w:val="22"/>
                <w:bdr w:val="none" w:sz="0" w:space="0" w:color="auto" w:frame="1"/>
                <w:lang w:val="en-US" w:eastAsia="en-GB"/>
              </w:rPr>
              <w:t xml:space="preserve">Every </w:t>
            </w:r>
            <w:r w:rsidR="005666F4" w:rsidRPr="0087382A">
              <w:rPr>
                <w:rFonts w:ascii="Century Gothic" w:eastAsia="Times New Roman" w:hAnsi="Century Gothic" w:cs="Arial"/>
                <w:i/>
                <w:color w:val="7F7F7F" w:themeColor="text1" w:themeTint="80"/>
                <w:sz w:val="22"/>
                <w:szCs w:val="22"/>
                <w:bdr w:val="none" w:sz="0" w:space="0" w:color="auto" w:frame="1"/>
                <w:lang w:val="en-US" w:eastAsia="en-GB"/>
              </w:rPr>
              <w:t xml:space="preserve">2 </w:t>
            </w:r>
            <w:r w:rsidRPr="0087382A">
              <w:rPr>
                <w:rFonts w:ascii="Century Gothic" w:eastAsia="Times New Roman" w:hAnsi="Century Gothic" w:cs="Arial"/>
                <w:i/>
                <w:color w:val="7F7F7F" w:themeColor="text1" w:themeTint="80"/>
                <w:sz w:val="22"/>
                <w:szCs w:val="22"/>
                <w:bdr w:val="none" w:sz="0" w:space="0" w:color="auto" w:frame="1"/>
                <w:lang w:val="en-US" w:eastAsia="en-GB"/>
              </w:rPr>
              <w:t>years</w:t>
            </w:r>
          </w:p>
        </w:tc>
      </w:tr>
      <w:tr w:rsidR="001804F5" w:rsidRPr="0087382A" w14:paraId="45C92282" w14:textId="77777777" w:rsidTr="00091AC6">
        <w:trPr>
          <w:trHeight w:val="504"/>
        </w:trPr>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5D57C65" w14:textId="77777777" w:rsidR="001804F5" w:rsidRPr="0087382A" w:rsidRDefault="001804F5"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Arial"/>
                <w:b/>
                <w:bCs/>
                <w:color w:val="7F7F7F" w:themeColor="text1" w:themeTint="80"/>
                <w:sz w:val="22"/>
                <w:szCs w:val="22"/>
                <w:bdr w:val="none" w:sz="0" w:space="0" w:color="auto" w:frame="1"/>
                <w:lang w:val="en-US" w:eastAsia="en-GB"/>
              </w:rPr>
              <w:t>Method of Dissemination:</w:t>
            </w:r>
          </w:p>
        </w:tc>
        <w:tc>
          <w:tcPr>
            <w:tcW w:w="3384"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C16F64F" w14:textId="77777777" w:rsidR="00A641FF" w:rsidRPr="0087382A" w:rsidRDefault="00A641FF" w:rsidP="00A641FF">
            <w:pPr>
              <w:rPr>
                <w:rFonts w:ascii="Century Gothic" w:eastAsia="Times New Roman" w:hAnsi="Century Gothic" w:cs="Arial"/>
                <w:sz w:val="22"/>
                <w:szCs w:val="22"/>
              </w:rPr>
            </w:pPr>
            <w:r w:rsidRPr="0087382A">
              <w:rPr>
                <w:rFonts w:ascii="Century Gothic" w:eastAsia="Times New Roman" w:hAnsi="Century Gothic" w:cs="Arial"/>
                <w:sz w:val="22"/>
                <w:szCs w:val="22"/>
              </w:rPr>
              <w:t xml:space="preserve">This policy is available on our school website and is available on request from the school office. </w:t>
            </w:r>
          </w:p>
          <w:p w14:paraId="37F400E7" w14:textId="77777777" w:rsidR="00A641FF" w:rsidRPr="0087382A" w:rsidRDefault="00A641FF" w:rsidP="00A641FF">
            <w:pPr>
              <w:rPr>
                <w:rFonts w:ascii="Century Gothic" w:eastAsia="Times New Roman" w:hAnsi="Century Gothic" w:cs="Arial"/>
                <w:bCs/>
                <w:sz w:val="22"/>
                <w:szCs w:val="22"/>
              </w:rPr>
            </w:pPr>
            <w:r w:rsidRPr="0087382A">
              <w:rPr>
                <w:rFonts w:ascii="Century Gothic" w:eastAsia="Times New Roman" w:hAnsi="Century Gothic" w:cs="Arial"/>
                <w:bCs/>
                <w:sz w:val="22"/>
                <w:szCs w:val="22"/>
              </w:rPr>
              <w:t>This policy will be reviewed in full by the Governing Body on an annual basis.</w:t>
            </w:r>
          </w:p>
          <w:p w14:paraId="1A12295A" w14:textId="7C9931C3" w:rsidR="001804F5" w:rsidRPr="0087382A" w:rsidRDefault="001804F5" w:rsidP="00091AC6">
            <w:pPr>
              <w:rPr>
                <w:rFonts w:ascii="Century Gothic" w:eastAsia="Times New Roman" w:hAnsi="Century Gothic" w:cs="Calibri"/>
                <w:color w:val="7F7F7F" w:themeColor="text1" w:themeTint="80"/>
                <w:sz w:val="22"/>
                <w:szCs w:val="22"/>
                <w:lang w:eastAsia="en-GB"/>
              </w:rPr>
            </w:pPr>
          </w:p>
        </w:tc>
      </w:tr>
      <w:tr w:rsidR="001804F5" w:rsidRPr="0087382A" w14:paraId="19F8C98E" w14:textId="77777777" w:rsidTr="00091AC6">
        <w:trPr>
          <w:trHeight w:val="301"/>
        </w:trPr>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03DB3A3" w14:textId="77777777" w:rsidR="001804F5" w:rsidRPr="0087382A" w:rsidRDefault="001804F5"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Arial"/>
                <w:b/>
                <w:bCs/>
                <w:color w:val="7F7F7F" w:themeColor="text1" w:themeTint="80"/>
                <w:sz w:val="22"/>
                <w:szCs w:val="22"/>
                <w:bdr w:val="none" w:sz="0" w:space="0" w:color="auto" w:frame="1"/>
                <w:lang w:val="en-US" w:eastAsia="en-GB"/>
              </w:rPr>
              <w:t>For Use By:</w:t>
            </w:r>
          </w:p>
        </w:tc>
        <w:tc>
          <w:tcPr>
            <w:tcW w:w="3384"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A2148F5" w14:textId="6A4FB3F1" w:rsidR="001804F5" w:rsidRPr="0087382A" w:rsidRDefault="00444FEE"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Calibri"/>
                <w:sz w:val="22"/>
                <w:szCs w:val="22"/>
                <w:lang w:eastAsia="en-GB"/>
              </w:rPr>
              <w:t xml:space="preserve">All relevant school stakeholders, third parties, staff and students.  </w:t>
            </w:r>
          </w:p>
        </w:tc>
      </w:tr>
    </w:tbl>
    <w:p w14:paraId="78590B4C" w14:textId="77777777" w:rsidR="001804F5" w:rsidRPr="0087382A" w:rsidRDefault="001804F5" w:rsidP="001804F5">
      <w:pPr>
        <w:rPr>
          <w:rFonts w:ascii="Century Gothic" w:eastAsia="Times New Roman" w:hAnsi="Century Gothic" w:cs="Times New Roman"/>
          <w:sz w:val="22"/>
          <w:szCs w:val="22"/>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1205"/>
        <w:gridCol w:w="1210"/>
        <w:gridCol w:w="2573"/>
        <w:gridCol w:w="4634"/>
      </w:tblGrid>
      <w:tr w:rsidR="001804F5" w:rsidRPr="0087382A" w14:paraId="01F3750A" w14:textId="77777777" w:rsidTr="00091AC6">
        <w:trPr>
          <w:trHeight w:val="332"/>
        </w:trPr>
        <w:tc>
          <w:tcPr>
            <w:tcW w:w="5000" w:type="pct"/>
            <w:gridSpan w:val="4"/>
            <w:tcBorders>
              <w:top w:val="single" w:sz="4" w:space="0" w:color="auto"/>
              <w:left w:val="single" w:sz="4" w:space="0" w:color="auto"/>
              <w:bottom w:val="single" w:sz="4" w:space="0" w:color="auto"/>
              <w:right w:val="single" w:sz="4" w:space="0" w:color="auto"/>
            </w:tcBorders>
            <w:shd w:val="clear" w:color="auto" w:fill="7F7F7F" w:themeFill="text1" w:themeFillTint="80"/>
            <w:tcMar>
              <w:top w:w="0" w:type="dxa"/>
              <w:left w:w="108" w:type="dxa"/>
              <w:bottom w:w="0" w:type="dxa"/>
              <w:right w:w="108" w:type="dxa"/>
            </w:tcMar>
          </w:tcPr>
          <w:p w14:paraId="0B136417" w14:textId="77777777" w:rsidR="001804F5" w:rsidRPr="0087382A" w:rsidRDefault="001804F5" w:rsidP="00091AC6">
            <w:pPr>
              <w:jc w:val="center"/>
              <w:rPr>
                <w:rFonts w:ascii="Century Gothic" w:eastAsia="Times New Roman" w:hAnsi="Century Gothic" w:cs="Calibri"/>
                <w:b/>
                <w:bCs/>
                <w:color w:val="7F7F7F" w:themeColor="text1" w:themeTint="80"/>
                <w:sz w:val="22"/>
                <w:szCs w:val="22"/>
                <w:lang w:eastAsia="en-GB"/>
              </w:rPr>
            </w:pPr>
            <w:r w:rsidRPr="0087382A">
              <w:rPr>
                <w:rFonts w:ascii="Century Gothic" w:eastAsia="Times New Roman" w:hAnsi="Century Gothic" w:cs="Calibri"/>
                <w:b/>
                <w:bCs/>
                <w:color w:val="FFFFFF" w:themeColor="background1"/>
                <w:sz w:val="22"/>
                <w:szCs w:val="22"/>
                <w:lang w:eastAsia="en-GB"/>
              </w:rPr>
              <w:t>Version History</w:t>
            </w:r>
          </w:p>
        </w:tc>
      </w:tr>
      <w:tr w:rsidR="001804F5" w:rsidRPr="0087382A" w14:paraId="01E26D9F" w14:textId="77777777" w:rsidTr="00091AC6">
        <w:trPr>
          <w:trHeight w:val="332"/>
        </w:trPr>
        <w:tc>
          <w:tcPr>
            <w:tcW w:w="6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3DDBA53" w14:textId="77777777" w:rsidR="001804F5" w:rsidRPr="0087382A" w:rsidRDefault="001804F5" w:rsidP="00091AC6">
            <w:pPr>
              <w:rPr>
                <w:rFonts w:ascii="Century Gothic" w:eastAsia="Times New Roman" w:hAnsi="Century Gothic" w:cs="Calibri"/>
                <w:b/>
                <w:bCs/>
                <w:color w:val="7F7F7F" w:themeColor="text1" w:themeTint="80"/>
                <w:sz w:val="22"/>
                <w:szCs w:val="22"/>
                <w:lang w:eastAsia="en-GB"/>
              </w:rPr>
            </w:pPr>
            <w:r w:rsidRPr="0087382A">
              <w:rPr>
                <w:rFonts w:ascii="Century Gothic" w:eastAsia="Times New Roman" w:hAnsi="Century Gothic" w:cs="Arial"/>
                <w:b/>
                <w:bCs/>
                <w:color w:val="7F7F7F" w:themeColor="text1" w:themeTint="80"/>
                <w:sz w:val="22"/>
                <w:szCs w:val="22"/>
                <w:bdr w:val="none" w:sz="0" w:space="0" w:color="auto" w:frame="1"/>
                <w:lang w:val="en-US" w:eastAsia="en-GB"/>
              </w:rPr>
              <w:t xml:space="preserve">Version </w:t>
            </w:r>
          </w:p>
        </w:tc>
        <w:tc>
          <w:tcPr>
            <w:tcW w:w="62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C41FD1D" w14:textId="77777777" w:rsidR="001804F5" w:rsidRPr="0087382A" w:rsidRDefault="001804F5" w:rsidP="00091AC6">
            <w:pPr>
              <w:rPr>
                <w:rFonts w:ascii="Century Gothic" w:eastAsia="Times New Roman" w:hAnsi="Century Gothic" w:cs="Calibri"/>
                <w:b/>
                <w:bCs/>
                <w:color w:val="7F7F7F" w:themeColor="text1" w:themeTint="80"/>
                <w:sz w:val="22"/>
                <w:szCs w:val="22"/>
                <w:lang w:eastAsia="en-GB"/>
              </w:rPr>
            </w:pPr>
            <w:r w:rsidRPr="0087382A">
              <w:rPr>
                <w:rFonts w:ascii="Century Gothic" w:eastAsia="Times New Roman" w:hAnsi="Century Gothic" w:cs="Calibri"/>
                <w:b/>
                <w:bCs/>
                <w:color w:val="7F7F7F" w:themeColor="text1" w:themeTint="80"/>
                <w:sz w:val="22"/>
                <w:szCs w:val="22"/>
                <w:lang w:eastAsia="en-GB"/>
              </w:rPr>
              <w:t>Date</w:t>
            </w:r>
          </w:p>
        </w:tc>
        <w:tc>
          <w:tcPr>
            <w:tcW w:w="133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980ECA" w14:textId="77777777" w:rsidR="001804F5" w:rsidRPr="0087382A" w:rsidRDefault="001804F5" w:rsidP="00091AC6">
            <w:pPr>
              <w:ind w:left="139"/>
              <w:rPr>
                <w:rFonts w:ascii="Century Gothic" w:eastAsia="Times New Roman" w:hAnsi="Century Gothic" w:cs="Calibri"/>
                <w:b/>
                <w:bCs/>
                <w:color w:val="7F7F7F" w:themeColor="text1" w:themeTint="80"/>
                <w:sz w:val="22"/>
                <w:szCs w:val="22"/>
                <w:lang w:eastAsia="en-GB"/>
              </w:rPr>
            </w:pPr>
            <w:r w:rsidRPr="0087382A">
              <w:rPr>
                <w:rFonts w:ascii="Century Gothic" w:eastAsia="Times New Roman" w:hAnsi="Century Gothic" w:cs="Arial"/>
                <w:b/>
                <w:bCs/>
                <w:color w:val="7F7F7F" w:themeColor="text1" w:themeTint="80"/>
                <w:sz w:val="22"/>
                <w:szCs w:val="22"/>
                <w:bdr w:val="none" w:sz="0" w:space="0" w:color="auto" w:frame="1"/>
                <w:lang w:val="en-US" w:eastAsia="en-GB"/>
              </w:rPr>
              <w:t>Author</w:t>
            </w:r>
          </w:p>
        </w:tc>
        <w:tc>
          <w:tcPr>
            <w:tcW w:w="24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C1947" w14:textId="77777777" w:rsidR="001804F5" w:rsidRPr="0087382A" w:rsidRDefault="001804F5" w:rsidP="00091AC6">
            <w:pPr>
              <w:ind w:left="143"/>
              <w:rPr>
                <w:rFonts w:ascii="Century Gothic" w:eastAsia="Times New Roman" w:hAnsi="Century Gothic" w:cs="Calibri"/>
                <w:b/>
                <w:bCs/>
                <w:color w:val="7F7F7F" w:themeColor="text1" w:themeTint="80"/>
                <w:sz w:val="22"/>
                <w:szCs w:val="22"/>
                <w:lang w:eastAsia="en-GB"/>
              </w:rPr>
            </w:pPr>
            <w:r w:rsidRPr="0087382A">
              <w:rPr>
                <w:rFonts w:ascii="Century Gothic" w:eastAsia="Times New Roman" w:hAnsi="Century Gothic" w:cs="Calibri"/>
                <w:b/>
                <w:bCs/>
                <w:color w:val="7F7F7F" w:themeColor="text1" w:themeTint="80"/>
                <w:sz w:val="22"/>
                <w:szCs w:val="22"/>
                <w:lang w:eastAsia="en-GB"/>
              </w:rPr>
              <w:t>Reason for change</w:t>
            </w:r>
          </w:p>
        </w:tc>
      </w:tr>
      <w:tr w:rsidR="001804F5" w:rsidRPr="0087382A" w14:paraId="55048DA2" w14:textId="77777777" w:rsidTr="00091AC6">
        <w:trPr>
          <w:trHeight w:val="332"/>
        </w:trPr>
        <w:tc>
          <w:tcPr>
            <w:tcW w:w="62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6942269" w14:textId="0EB71ED6" w:rsidR="001804F5" w:rsidRPr="0087382A" w:rsidRDefault="005666F4" w:rsidP="00091AC6">
            <w:pPr>
              <w:jc w:val="cente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Calibri"/>
                <w:color w:val="7F7F7F" w:themeColor="text1" w:themeTint="80"/>
                <w:sz w:val="22"/>
                <w:szCs w:val="22"/>
                <w:lang w:eastAsia="en-GB"/>
              </w:rPr>
              <w:t>1</w:t>
            </w:r>
          </w:p>
        </w:tc>
        <w:tc>
          <w:tcPr>
            <w:tcW w:w="6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BF8F215" w14:textId="57A9CFC6" w:rsidR="001804F5" w:rsidRPr="0087382A" w:rsidRDefault="005666F4"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Calibri"/>
                <w:color w:val="7F7F7F" w:themeColor="text1" w:themeTint="80"/>
                <w:sz w:val="22"/>
                <w:szCs w:val="22"/>
                <w:lang w:eastAsia="en-GB"/>
              </w:rPr>
              <w:t>03.09.23</w:t>
            </w:r>
          </w:p>
        </w:tc>
        <w:tc>
          <w:tcPr>
            <w:tcW w:w="1337" w:type="pct"/>
            <w:tcBorders>
              <w:top w:val="single" w:sz="4" w:space="0" w:color="auto"/>
              <w:left w:val="single" w:sz="4" w:space="0" w:color="auto"/>
              <w:bottom w:val="single" w:sz="4" w:space="0" w:color="auto"/>
              <w:right w:val="single" w:sz="4" w:space="0" w:color="auto"/>
            </w:tcBorders>
            <w:shd w:val="clear" w:color="auto" w:fill="auto"/>
            <w:hideMark/>
          </w:tcPr>
          <w:p w14:paraId="786BFB99" w14:textId="7EF88A61" w:rsidR="001804F5" w:rsidRPr="0087382A" w:rsidRDefault="00A2021E"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Calibri"/>
                <w:color w:val="7F7F7F" w:themeColor="text1" w:themeTint="80"/>
                <w:sz w:val="22"/>
                <w:szCs w:val="22"/>
                <w:lang w:eastAsia="en-GB"/>
              </w:rPr>
              <w:t>H.Boag</w:t>
            </w:r>
          </w:p>
        </w:tc>
        <w:tc>
          <w:tcPr>
            <w:tcW w:w="2408" w:type="pct"/>
            <w:tcBorders>
              <w:top w:val="single" w:sz="4" w:space="0" w:color="auto"/>
              <w:left w:val="single" w:sz="4" w:space="0" w:color="auto"/>
              <w:bottom w:val="single" w:sz="4" w:space="0" w:color="auto"/>
              <w:right w:val="single" w:sz="4" w:space="0" w:color="auto"/>
            </w:tcBorders>
            <w:shd w:val="clear" w:color="auto" w:fill="auto"/>
          </w:tcPr>
          <w:p w14:paraId="61A012F8" w14:textId="77777777" w:rsidR="001804F5" w:rsidRPr="0087382A" w:rsidRDefault="001804F5" w:rsidP="00091AC6">
            <w:pPr>
              <w:rPr>
                <w:rFonts w:ascii="Century Gothic" w:eastAsia="Times New Roman" w:hAnsi="Century Gothic" w:cs="Calibri"/>
                <w:color w:val="7F7F7F" w:themeColor="text1" w:themeTint="80"/>
                <w:sz w:val="22"/>
                <w:szCs w:val="22"/>
                <w:lang w:eastAsia="en-GB"/>
              </w:rPr>
            </w:pPr>
          </w:p>
        </w:tc>
      </w:tr>
      <w:tr w:rsidR="001804F5" w:rsidRPr="0087382A" w14:paraId="70A7D3A3" w14:textId="77777777" w:rsidTr="00091AC6">
        <w:trPr>
          <w:trHeight w:val="332"/>
        </w:trPr>
        <w:tc>
          <w:tcPr>
            <w:tcW w:w="62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BA5C04" w14:textId="0232F651" w:rsidR="001804F5" w:rsidRPr="0087382A" w:rsidRDefault="0023610B" w:rsidP="00091AC6">
            <w:pPr>
              <w:jc w:val="center"/>
              <w:rPr>
                <w:rFonts w:ascii="Century Gothic" w:eastAsia="Times New Roman" w:hAnsi="Century Gothic" w:cs="Arial"/>
                <w:color w:val="7F7F7F" w:themeColor="text1" w:themeTint="80"/>
                <w:sz w:val="22"/>
                <w:szCs w:val="22"/>
                <w:bdr w:val="none" w:sz="0" w:space="0" w:color="auto" w:frame="1"/>
                <w:lang w:val="en-US" w:eastAsia="en-GB"/>
              </w:rPr>
            </w:pPr>
            <w:r w:rsidRPr="0087382A">
              <w:rPr>
                <w:rFonts w:ascii="Century Gothic" w:eastAsia="Times New Roman" w:hAnsi="Century Gothic" w:cs="Arial"/>
                <w:color w:val="7F7F7F" w:themeColor="text1" w:themeTint="80"/>
                <w:sz w:val="22"/>
                <w:szCs w:val="22"/>
                <w:bdr w:val="none" w:sz="0" w:space="0" w:color="auto" w:frame="1"/>
                <w:lang w:val="en-US" w:eastAsia="en-GB"/>
              </w:rPr>
              <w:t>2</w:t>
            </w:r>
          </w:p>
        </w:tc>
        <w:tc>
          <w:tcPr>
            <w:tcW w:w="6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68C8F7" w14:textId="0BF954C5" w:rsidR="001804F5" w:rsidRPr="0087382A" w:rsidRDefault="0023610B"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Calibri"/>
                <w:color w:val="7F7F7F" w:themeColor="text1" w:themeTint="80"/>
                <w:sz w:val="22"/>
                <w:szCs w:val="22"/>
                <w:lang w:eastAsia="en-GB"/>
              </w:rPr>
              <w:t>03</w:t>
            </w:r>
            <w:r w:rsidR="00955F7E" w:rsidRPr="0087382A">
              <w:rPr>
                <w:rFonts w:ascii="Century Gothic" w:eastAsia="Times New Roman" w:hAnsi="Century Gothic" w:cs="Calibri"/>
                <w:color w:val="7F7F7F" w:themeColor="text1" w:themeTint="80"/>
                <w:sz w:val="22"/>
                <w:szCs w:val="22"/>
                <w:lang w:eastAsia="en-GB"/>
              </w:rPr>
              <w:t>.</w:t>
            </w:r>
            <w:r w:rsidRPr="0087382A">
              <w:rPr>
                <w:rFonts w:ascii="Century Gothic" w:eastAsia="Times New Roman" w:hAnsi="Century Gothic" w:cs="Calibri"/>
                <w:color w:val="7F7F7F" w:themeColor="text1" w:themeTint="80"/>
                <w:sz w:val="22"/>
                <w:szCs w:val="22"/>
                <w:lang w:eastAsia="en-GB"/>
              </w:rPr>
              <w:t>03</w:t>
            </w:r>
            <w:r w:rsidR="00955F7E" w:rsidRPr="0087382A">
              <w:rPr>
                <w:rFonts w:ascii="Century Gothic" w:eastAsia="Times New Roman" w:hAnsi="Century Gothic" w:cs="Calibri"/>
                <w:color w:val="7F7F7F" w:themeColor="text1" w:themeTint="80"/>
                <w:sz w:val="22"/>
                <w:szCs w:val="22"/>
                <w:lang w:eastAsia="en-GB"/>
              </w:rPr>
              <w:t>.</w:t>
            </w:r>
            <w:r w:rsidRPr="0087382A">
              <w:rPr>
                <w:rFonts w:ascii="Century Gothic" w:eastAsia="Times New Roman" w:hAnsi="Century Gothic" w:cs="Calibri"/>
                <w:color w:val="7F7F7F" w:themeColor="text1" w:themeTint="80"/>
                <w:sz w:val="22"/>
                <w:szCs w:val="22"/>
                <w:lang w:eastAsia="en-GB"/>
              </w:rPr>
              <w:t>26</w:t>
            </w: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30F27875" w14:textId="58715A84" w:rsidR="001804F5" w:rsidRPr="0087382A" w:rsidRDefault="0023610B"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Calibri"/>
                <w:color w:val="7F7F7F" w:themeColor="text1" w:themeTint="80"/>
                <w:sz w:val="22"/>
                <w:szCs w:val="22"/>
                <w:lang w:eastAsia="en-GB"/>
              </w:rPr>
              <w:t>H.Boag and L.Smith</w:t>
            </w:r>
          </w:p>
        </w:tc>
        <w:tc>
          <w:tcPr>
            <w:tcW w:w="2408" w:type="pct"/>
            <w:tcBorders>
              <w:top w:val="single" w:sz="4" w:space="0" w:color="auto"/>
              <w:left w:val="single" w:sz="4" w:space="0" w:color="auto"/>
              <w:bottom w:val="single" w:sz="4" w:space="0" w:color="auto"/>
              <w:right w:val="single" w:sz="4" w:space="0" w:color="auto"/>
            </w:tcBorders>
            <w:shd w:val="clear" w:color="auto" w:fill="auto"/>
          </w:tcPr>
          <w:p w14:paraId="6103FA57" w14:textId="0AF08A56" w:rsidR="001804F5" w:rsidRPr="0087382A" w:rsidRDefault="0023610B" w:rsidP="00091AC6">
            <w:pPr>
              <w:rPr>
                <w:rFonts w:ascii="Century Gothic" w:eastAsia="Times New Roman" w:hAnsi="Century Gothic" w:cs="Calibri"/>
                <w:color w:val="7F7F7F" w:themeColor="text1" w:themeTint="80"/>
                <w:sz w:val="22"/>
                <w:szCs w:val="22"/>
                <w:lang w:eastAsia="en-GB"/>
              </w:rPr>
            </w:pPr>
            <w:r w:rsidRPr="0087382A">
              <w:rPr>
                <w:rFonts w:ascii="Century Gothic" w:eastAsia="Times New Roman" w:hAnsi="Century Gothic" w:cs="Calibri"/>
                <w:color w:val="7F7F7F" w:themeColor="text1" w:themeTint="80"/>
                <w:sz w:val="22"/>
                <w:szCs w:val="22"/>
                <w:lang w:eastAsia="en-GB"/>
              </w:rPr>
              <w:t xml:space="preserve">Annual Revisions </w:t>
            </w:r>
          </w:p>
        </w:tc>
      </w:tr>
      <w:tr w:rsidR="001804F5" w:rsidRPr="0087382A" w14:paraId="01E8B4F0" w14:textId="77777777" w:rsidTr="00091AC6">
        <w:trPr>
          <w:trHeight w:val="332"/>
        </w:trPr>
        <w:tc>
          <w:tcPr>
            <w:tcW w:w="62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6F13F7" w14:textId="77777777" w:rsidR="001804F5" w:rsidRPr="0087382A" w:rsidRDefault="001804F5" w:rsidP="00091AC6">
            <w:pPr>
              <w:jc w:val="center"/>
              <w:rPr>
                <w:rFonts w:ascii="Century Gothic" w:eastAsia="Times New Roman" w:hAnsi="Century Gothic" w:cs="Arial"/>
                <w:color w:val="7F7F7F" w:themeColor="text1" w:themeTint="80"/>
                <w:sz w:val="22"/>
                <w:szCs w:val="22"/>
                <w:bdr w:val="none" w:sz="0" w:space="0" w:color="auto" w:frame="1"/>
                <w:lang w:val="en-US" w:eastAsia="en-GB"/>
              </w:rPr>
            </w:pPr>
          </w:p>
        </w:tc>
        <w:tc>
          <w:tcPr>
            <w:tcW w:w="6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5DDF65" w14:textId="77777777" w:rsidR="001804F5" w:rsidRPr="0087382A" w:rsidRDefault="001804F5" w:rsidP="00091AC6">
            <w:pPr>
              <w:rPr>
                <w:rFonts w:ascii="Century Gothic" w:eastAsia="Times New Roman" w:hAnsi="Century Gothic" w:cs="Calibri"/>
                <w:color w:val="7F7F7F" w:themeColor="text1" w:themeTint="80"/>
                <w:sz w:val="22"/>
                <w:szCs w:val="22"/>
                <w:lang w:eastAsia="en-GB"/>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254FF87D" w14:textId="77777777" w:rsidR="001804F5" w:rsidRPr="0087382A" w:rsidRDefault="001804F5" w:rsidP="00091AC6">
            <w:pPr>
              <w:rPr>
                <w:rFonts w:ascii="Century Gothic" w:eastAsia="Times New Roman" w:hAnsi="Century Gothic" w:cs="Calibri"/>
                <w:color w:val="7F7F7F" w:themeColor="text1" w:themeTint="80"/>
                <w:sz w:val="22"/>
                <w:szCs w:val="22"/>
                <w:lang w:eastAsia="en-GB"/>
              </w:rPr>
            </w:pPr>
          </w:p>
        </w:tc>
        <w:tc>
          <w:tcPr>
            <w:tcW w:w="2408" w:type="pct"/>
            <w:tcBorders>
              <w:top w:val="single" w:sz="4" w:space="0" w:color="auto"/>
              <w:left w:val="single" w:sz="4" w:space="0" w:color="auto"/>
              <w:bottom w:val="single" w:sz="4" w:space="0" w:color="auto"/>
              <w:right w:val="single" w:sz="4" w:space="0" w:color="auto"/>
            </w:tcBorders>
            <w:shd w:val="clear" w:color="auto" w:fill="auto"/>
          </w:tcPr>
          <w:p w14:paraId="07FCA23D" w14:textId="77777777" w:rsidR="001804F5" w:rsidRPr="0087382A" w:rsidRDefault="001804F5" w:rsidP="00091AC6">
            <w:pPr>
              <w:rPr>
                <w:rFonts w:ascii="Century Gothic" w:eastAsia="Times New Roman" w:hAnsi="Century Gothic" w:cs="Calibri"/>
                <w:color w:val="7F7F7F" w:themeColor="text1" w:themeTint="80"/>
                <w:sz w:val="22"/>
                <w:szCs w:val="22"/>
                <w:lang w:eastAsia="en-GB"/>
              </w:rPr>
            </w:pPr>
          </w:p>
        </w:tc>
      </w:tr>
      <w:tr w:rsidR="00444FEE" w:rsidRPr="0087382A" w14:paraId="540A9939" w14:textId="77777777" w:rsidTr="00091AC6">
        <w:trPr>
          <w:trHeight w:val="332"/>
        </w:trPr>
        <w:tc>
          <w:tcPr>
            <w:tcW w:w="62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720632" w14:textId="77777777" w:rsidR="00444FEE" w:rsidRPr="0087382A" w:rsidRDefault="00444FEE" w:rsidP="00444FEE">
            <w:pPr>
              <w:rPr>
                <w:rFonts w:ascii="Century Gothic" w:eastAsia="Times New Roman" w:hAnsi="Century Gothic" w:cs="Arial"/>
                <w:color w:val="7F7F7F" w:themeColor="text1" w:themeTint="80"/>
                <w:sz w:val="22"/>
                <w:szCs w:val="22"/>
                <w:bdr w:val="none" w:sz="0" w:space="0" w:color="auto" w:frame="1"/>
                <w:lang w:val="en-US" w:eastAsia="en-GB"/>
              </w:rPr>
            </w:pPr>
          </w:p>
        </w:tc>
        <w:tc>
          <w:tcPr>
            <w:tcW w:w="6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64900C" w14:textId="77777777" w:rsidR="00444FEE" w:rsidRPr="0087382A" w:rsidRDefault="00444FEE" w:rsidP="00091AC6">
            <w:pPr>
              <w:rPr>
                <w:rFonts w:ascii="Century Gothic" w:eastAsia="Times New Roman" w:hAnsi="Century Gothic" w:cs="Calibri"/>
                <w:color w:val="7F7F7F" w:themeColor="text1" w:themeTint="80"/>
                <w:sz w:val="22"/>
                <w:szCs w:val="22"/>
                <w:lang w:eastAsia="en-GB"/>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48F6EBB5" w14:textId="77777777" w:rsidR="00444FEE" w:rsidRPr="0087382A" w:rsidRDefault="00444FEE" w:rsidP="00091AC6">
            <w:pPr>
              <w:rPr>
                <w:rFonts w:ascii="Century Gothic" w:eastAsia="Times New Roman" w:hAnsi="Century Gothic" w:cs="Calibri"/>
                <w:color w:val="7F7F7F" w:themeColor="text1" w:themeTint="80"/>
                <w:sz w:val="22"/>
                <w:szCs w:val="22"/>
                <w:lang w:eastAsia="en-GB"/>
              </w:rPr>
            </w:pPr>
          </w:p>
        </w:tc>
        <w:tc>
          <w:tcPr>
            <w:tcW w:w="2408" w:type="pct"/>
            <w:tcBorders>
              <w:top w:val="single" w:sz="4" w:space="0" w:color="auto"/>
              <w:left w:val="single" w:sz="4" w:space="0" w:color="auto"/>
              <w:bottom w:val="single" w:sz="4" w:space="0" w:color="auto"/>
              <w:right w:val="single" w:sz="4" w:space="0" w:color="auto"/>
            </w:tcBorders>
            <w:shd w:val="clear" w:color="auto" w:fill="auto"/>
          </w:tcPr>
          <w:p w14:paraId="43BD664E" w14:textId="77777777" w:rsidR="00444FEE" w:rsidRPr="0087382A" w:rsidRDefault="00444FEE" w:rsidP="00091AC6">
            <w:pPr>
              <w:rPr>
                <w:rFonts w:ascii="Century Gothic" w:eastAsia="Times New Roman" w:hAnsi="Century Gothic" w:cs="Calibri"/>
                <w:color w:val="7F7F7F" w:themeColor="text1" w:themeTint="80"/>
                <w:sz w:val="22"/>
                <w:szCs w:val="22"/>
                <w:lang w:eastAsia="en-GB"/>
              </w:rPr>
            </w:pPr>
          </w:p>
        </w:tc>
      </w:tr>
    </w:tbl>
    <w:p w14:paraId="35A50636" w14:textId="77777777" w:rsidR="001804F5" w:rsidRPr="0087382A" w:rsidRDefault="001804F5" w:rsidP="001804F5">
      <w:pPr>
        <w:rPr>
          <w:rFonts w:ascii="Century Gothic" w:eastAsia="Times New Roman" w:hAnsi="Century Gothic" w:cs="Times New Roman"/>
          <w:sz w:val="22"/>
          <w:szCs w:val="22"/>
          <w:lang w:eastAsia="en-GB"/>
        </w:rPr>
      </w:pPr>
    </w:p>
    <w:p w14:paraId="16EC0BAE" w14:textId="77777777" w:rsidR="001804F5" w:rsidRPr="0087382A" w:rsidRDefault="001804F5">
      <w:pPr>
        <w:rPr>
          <w:rFonts w:ascii="Century Gothic" w:hAnsi="Century Gothic"/>
          <w:sz w:val="22"/>
          <w:szCs w:val="22"/>
        </w:rPr>
      </w:pPr>
    </w:p>
    <w:p w14:paraId="7888BF51" w14:textId="77777777" w:rsidR="00444FEE" w:rsidRPr="0087382A" w:rsidRDefault="00444FEE">
      <w:pPr>
        <w:rPr>
          <w:rFonts w:ascii="Century Gothic" w:hAnsi="Century Gothic"/>
          <w:sz w:val="22"/>
          <w:szCs w:val="22"/>
        </w:rPr>
      </w:pPr>
    </w:p>
    <w:p w14:paraId="31206D9A" w14:textId="77777777" w:rsidR="00444FEE" w:rsidRPr="0087382A" w:rsidRDefault="00444FEE">
      <w:pPr>
        <w:rPr>
          <w:rFonts w:ascii="Century Gothic" w:hAnsi="Century Gothic"/>
          <w:sz w:val="22"/>
          <w:szCs w:val="22"/>
        </w:rPr>
      </w:pPr>
    </w:p>
    <w:p w14:paraId="44198B6E" w14:textId="77777777" w:rsidR="00444FEE" w:rsidRPr="0087382A" w:rsidRDefault="00444FEE">
      <w:pPr>
        <w:rPr>
          <w:rFonts w:ascii="Century Gothic" w:hAnsi="Century Gothic"/>
          <w:sz w:val="22"/>
          <w:szCs w:val="22"/>
        </w:rPr>
      </w:pPr>
    </w:p>
    <w:p w14:paraId="2306D6AD" w14:textId="77777777" w:rsidR="00444FEE" w:rsidRPr="0087382A" w:rsidRDefault="00444FEE">
      <w:pPr>
        <w:rPr>
          <w:rFonts w:ascii="Century Gothic" w:hAnsi="Century Gothic"/>
          <w:sz w:val="22"/>
          <w:szCs w:val="22"/>
        </w:rPr>
      </w:pPr>
    </w:p>
    <w:p w14:paraId="58666AE9" w14:textId="77777777" w:rsidR="00444FEE" w:rsidRPr="0087382A" w:rsidRDefault="00444FEE">
      <w:pPr>
        <w:rPr>
          <w:rFonts w:ascii="Century Gothic" w:hAnsi="Century Gothic"/>
          <w:sz w:val="22"/>
          <w:szCs w:val="22"/>
        </w:rPr>
      </w:pPr>
    </w:p>
    <w:p w14:paraId="6C205218" w14:textId="77777777" w:rsidR="00444FEE" w:rsidRPr="0087382A" w:rsidRDefault="00444FEE">
      <w:pPr>
        <w:rPr>
          <w:rFonts w:ascii="Century Gothic" w:hAnsi="Century Gothic"/>
          <w:sz w:val="22"/>
          <w:szCs w:val="22"/>
        </w:rPr>
      </w:pPr>
    </w:p>
    <w:p w14:paraId="2EFA60AD" w14:textId="77777777" w:rsidR="00444FEE" w:rsidRPr="0087382A" w:rsidRDefault="00444FEE">
      <w:pPr>
        <w:rPr>
          <w:rFonts w:ascii="Century Gothic" w:hAnsi="Century Gothic"/>
          <w:sz w:val="22"/>
          <w:szCs w:val="22"/>
        </w:rPr>
      </w:pPr>
    </w:p>
    <w:p w14:paraId="565B8D5C" w14:textId="77777777" w:rsidR="00444FEE" w:rsidRPr="0087382A" w:rsidRDefault="00444FEE">
      <w:pPr>
        <w:rPr>
          <w:rFonts w:ascii="Century Gothic" w:hAnsi="Century Gothic"/>
          <w:sz w:val="22"/>
          <w:szCs w:val="22"/>
        </w:rPr>
      </w:pPr>
    </w:p>
    <w:p w14:paraId="114AEB53" w14:textId="77777777" w:rsidR="001804F5" w:rsidRPr="0087382A" w:rsidRDefault="001804F5">
      <w:pPr>
        <w:rPr>
          <w:rFonts w:ascii="Century Gothic" w:hAnsi="Century Gothic"/>
          <w:sz w:val="22"/>
          <w:szCs w:val="22"/>
        </w:rPr>
      </w:pPr>
    </w:p>
    <w:p w14:paraId="3B4A08D4" w14:textId="77777777" w:rsidR="00A641FF" w:rsidRPr="0087382A" w:rsidRDefault="00A641FF" w:rsidP="00A641FF">
      <w:pPr>
        <w:tabs>
          <w:tab w:val="left" w:pos="2964"/>
        </w:tabs>
        <w:rPr>
          <w:rFonts w:ascii="Century Gothic" w:hAnsi="Century Gothic"/>
          <w:sz w:val="22"/>
          <w:szCs w:val="22"/>
        </w:rPr>
      </w:pPr>
    </w:p>
    <w:p w14:paraId="106FA249" w14:textId="77777777" w:rsidR="00A641FF" w:rsidRPr="0087382A" w:rsidRDefault="00A641FF" w:rsidP="00A641FF">
      <w:pPr>
        <w:tabs>
          <w:tab w:val="left" w:pos="2964"/>
        </w:tabs>
        <w:rPr>
          <w:rFonts w:ascii="Century Gothic" w:hAnsi="Century Gothic"/>
          <w:sz w:val="22"/>
          <w:szCs w:val="22"/>
        </w:rPr>
        <w:sectPr w:rsidR="00A641FF" w:rsidRPr="0087382A" w:rsidSect="001A01D3">
          <w:headerReference w:type="even" r:id="rId12"/>
          <w:headerReference w:type="default" r:id="rId13"/>
          <w:footerReference w:type="even" r:id="rId14"/>
          <w:footerReference w:type="default" r:id="rId15"/>
          <w:headerReference w:type="first" r:id="rId16"/>
          <w:footerReference w:type="first" r:id="rId17"/>
          <w:pgSz w:w="11900" w:h="16840"/>
          <w:pgMar w:top="851" w:right="1134" w:bottom="1134" w:left="1134" w:header="567" w:footer="567" w:gutter="0"/>
          <w:cols w:space="708"/>
          <w:titlePg/>
          <w:docGrid w:linePitch="360"/>
        </w:sectPr>
      </w:pPr>
    </w:p>
    <w:p w14:paraId="25B18C4F" w14:textId="77777777" w:rsidR="00A641FF" w:rsidRPr="0087382A" w:rsidRDefault="00A641FF" w:rsidP="00A641FF">
      <w:pPr>
        <w:rPr>
          <w:rFonts w:ascii="Century Gothic" w:hAnsi="Century Gothic"/>
          <w:b/>
          <w:sz w:val="22"/>
          <w:szCs w:val="22"/>
        </w:rPr>
      </w:pPr>
    </w:p>
    <w:p w14:paraId="2760789C" w14:textId="77777777" w:rsidR="00A641FF" w:rsidRPr="0087382A" w:rsidRDefault="00A641FF" w:rsidP="00A641FF">
      <w:pPr>
        <w:rPr>
          <w:rFonts w:ascii="Century Gothic" w:hAnsi="Century Gothic"/>
          <w:b/>
          <w:sz w:val="22"/>
          <w:szCs w:val="22"/>
        </w:rPr>
      </w:pPr>
      <w:r w:rsidRPr="0087382A">
        <w:rPr>
          <w:rFonts w:ascii="Century Gothic" w:hAnsi="Century Gothic"/>
          <w:b/>
          <w:sz w:val="22"/>
          <w:szCs w:val="22"/>
        </w:rPr>
        <w:t>Contents</w:t>
      </w:r>
    </w:p>
    <w:p w14:paraId="3AFFBE35" w14:textId="3854E535" w:rsidR="00A641FF" w:rsidRPr="0087382A" w:rsidRDefault="00A641FF" w:rsidP="00A641FF">
      <w:pPr>
        <w:pStyle w:val="TOC1"/>
        <w:rPr>
          <w:rFonts w:ascii="Century Gothic" w:eastAsia="Times New Roman" w:hAnsi="Century Gothic"/>
          <w:noProof/>
          <w:szCs w:val="22"/>
          <w:lang w:val="en-GB" w:eastAsia="en-GB"/>
        </w:rPr>
      </w:pPr>
      <w:r w:rsidRPr="0087382A">
        <w:rPr>
          <w:rFonts w:ascii="Century Gothic" w:hAnsi="Century Gothic"/>
          <w:szCs w:val="22"/>
        </w:rPr>
        <w:fldChar w:fldCharType="begin"/>
      </w:r>
      <w:r w:rsidRPr="0087382A">
        <w:rPr>
          <w:rFonts w:ascii="Century Gothic" w:hAnsi="Century Gothic"/>
          <w:szCs w:val="22"/>
        </w:rPr>
        <w:instrText xml:space="preserve"> TOC \o "2-2" \t "Heading 1,1" </w:instrText>
      </w:r>
      <w:r w:rsidRPr="0087382A">
        <w:rPr>
          <w:rFonts w:ascii="Century Gothic" w:hAnsi="Century Gothic"/>
          <w:szCs w:val="22"/>
        </w:rPr>
        <w:fldChar w:fldCharType="separate"/>
      </w:r>
      <w:r w:rsidRPr="0087382A">
        <w:rPr>
          <w:rFonts w:ascii="Century Gothic" w:hAnsi="Century Gothic"/>
          <w:noProof/>
          <w:szCs w:val="22"/>
        </w:rPr>
        <w:t>1. Aims</w:t>
      </w:r>
      <w:r w:rsidRPr="0087382A">
        <w:rPr>
          <w:rFonts w:ascii="Century Gothic" w:hAnsi="Century Gothic"/>
          <w:noProof/>
          <w:szCs w:val="22"/>
        </w:rPr>
        <w:tab/>
      </w:r>
      <w:r w:rsidRPr="0087382A">
        <w:rPr>
          <w:rFonts w:ascii="Century Gothic" w:hAnsi="Century Gothic"/>
          <w:noProof/>
          <w:szCs w:val="22"/>
        </w:rPr>
        <w:fldChar w:fldCharType="begin"/>
      </w:r>
      <w:r w:rsidRPr="0087382A">
        <w:rPr>
          <w:rFonts w:ascii="Century Gothic" w:hAnsi="Century Gothic"/>
          <w:noProof/>
          <w:szCs w:val="22"/>
        </w:rPr>
        <w:instrText xml:space="preserve"> PAGEREF _Toc493589707 \h </w:instrText>
      </w:r>
      <w:r w:rsidRPr="0087382A">
        <w:rPr>
          <w:rFonts w:ascii="Century Gothic" w:hAnsi="Century Gothic"/>
          <w:noProof/>
          <w:szCs w:val="22"/>
        </w:rPr>
      </w:r>
      <w:r w:rsidRPr="0087382A">
        <w:rPr>
          <w:rFonts w:ascii="Century Gothic" w:hAnsi="Century Gothic"/>
          <w:noProof/>
          <w:szCs w:val="22"/>
        </w:rPr>
        <w:fldChar w:fldCharType="separate"/>
      </w:r>
      <w:r w:rsidR="00DF5162">
        <w:rPr>
          <w:rFonts w:ascii="Century Gothic" w:hAnsi="Century Gothic"/>
          <w:noProof/>
          <w:szCs w:val="22"/>
        </w:rPr>
        <w:t>2</w:t>
      </w:r>
      <w:r w:rsidRPr="0087382A">
        <w:rPr>
          <w:rFonts w:ascii="Century Gothic" w:hAnsi="Century Gothic"/>
          <w:noProof/>
          <w:szCs w:val="22"/>
        </w:rPr>
        <w:fldChar w:fldCharType="end"/>
      </w:r>
    </w:p>
    <w:p w14:paraId="0030C050" w14:textId="4B0B8FCB" w:rsidR="00A641FF" w:rsidRPr="0087382A" w:rsidRDefault="00A641FF" w:rsidP="00A641FF">
      <w:pPr>
        <w:pStyle w:val="TOC1"/>
        <w:rPr>
          <w:rFonts w:ascii="Century Gothic" w:eastAsia="Times New Roman" w:hAnsi="Century Gothic"/>
          <w:noProof/>
          <w:szCs w:val="22"/>
          <w:lang w:val="en-GB" w:eastAsia="en-GB"/>
        </w:rPr>
      </w:pPr>
      <w:r w:rsidRPr="0087382A">
        <w:rPr>
          <w:rFonts w:ascii="Century Gothic" w:hAnsi="Century Gothic"/>
          <w:noProof/>
          <w:szCs w:val="22"/>
        </w:rPr>
        <w:t xml:space="preserve">2. </w:t>
      </w:r>
      <w:r w:rsidR="000551E1" w:rsidRPr="0087382A">
        <w:rPr>
          <w:rFonts w:ascii="Century Gothic" w:hAnsi="Century Gothic"/>
          <w:noProof/>
          <w:szCs w:val="22"/>
        </w:rPr>
        <w:t>Roles and responsibilities</w:t>
      </w:r>
      <w:r w:rsidRPr="0087382A">
        <w:rPr>
          <w:rFonts w:ascii="Century Gothic" w:hAnsi="Century Gothic"/>
          <w:noProof/>
          <w:szCs w:val="22"/>
        </w:rPr>
        <w:tab/>
      </w:r>
      <w:r w:rsidRPr="0087382A">
        <w:rPr>
          <w:rFonts w:ascii="Century Gothic" w:hAnsi="Century Gothic"/>
          <w:noProof/>
          <w:szCs w:val="22"/>
        </w:rPr>
        <w:fldChar w:fldCharType="begin"/>
      </w:r>
      <w:r w:rsidRPr="0087382A">
        <w:rPr>
          <w:rFonts w:ascii="Century Gothic" w:hAnsi="Century Gothic"/>
          <w:noProof/>
          <w:szCs w:val="22"/>
        </w:rPr>
        <w:instrText xml:space="preserve"> PAGEREF _Toc493589708 \h </w:instrText>
      </w:r>
      <w:r w:rsidRPr="0087382A">
        <w:rPr>
          <w:rFonts w:ascii="Century Gothic" w:hAnsi="Century Gothic"/>
          <w:noProof/>
          <w:szCs w:val="22"/>
        </w:rPr>
      </w:r>
      <w:r w:rsidRPr="0087382A">
        <w:rPr>
          <w:rFonts w:ascii="Century Gothic" w:hAnsi="Century Gothic"/>
          <w:noProof/>
          <w:szCs w:val="22"/>
        </w:rPr>
        <w:fldChar w:fldCharType="separate"/>
      </w:r>
      <w:r w:rsidR="00DF5162">
        <w:rPr>
          <w:rFonts w:ascii="Century Gothic" w:hAnsi="Century Gothic"/>
          <w:noProof/>
          <w:szCs w:val="22"/>
        </w:rPr>
        <w:t>2</w:t>
      </w:r>
      <w:r w:rsidRPr="0087382A">
        <w:rPr>
          <w:rFonts w:ascii="Century Gothic" w:hAnsi="Century Gothic"/>
          <w:noProof/>
          <w:szCs w:val="22"/>
        </w:rPr>
        <w:fldChar w:fldCharType="end"/>
      </w:r>
    </w:p>
    <w:p w14:paraId="51722AD6" w14:textId="77777777" w:rsidR="00F32DFC" w:rsidRPr="0087382A" w:rsidRDefault="00A641FF" w:rsidP="00A641FF">
      <w:pPr>
        <w:pStyle w:val="TOC1"/>
        <w:rPr>
          <w:rFonts w:ascii="Century Gothic" w:hAnsi="Century Gothic"/>
          <w:noProof/>
          <w:szCs w:val="22"/>
        </w:rPr>
      </w:pPr>
      <w:r w:rsidRPr="0087382A">
        <w:rPr>
          <w:rFonts w:ascii="Century Gothic" w:hAnsi="Century Gothic"/>
          <w:noProof/>
          <w:szCs w:val="22"/>
        </w:rPr>
        <w:t xml:space="preserve">3. </w:t>
      </w:r>
      <w:r w:rsidR="00B71C6A" w:rsidRPr="0087382A">
        <w:rPr>
          <w:rFonts w:ascii="Century Gothic" w:hAnsi="Century Gothic"/>
          <w:noProof/>
          <w:szCs w:val="22"/>
        </w:rPr>
        <w:t>Payment and booking</w:t>
      </w:r>
    </w:p>
    <w:p w14:paraId="694E745B" w14:textId="3CF76DFA" w:rsidR="00A641FF" w:rsidRPr="0087382A" w:rsidRDefault="00F32DFC" w:rsidP="00A641FF">
      <w:pPr>
        <w:pStyle w:val="TOC1"/>
        <w:rPr>
          <w:rFonts w:ascii="Century Gothic" w:eastAsia="Times New Roman" w:hAnsi="Century Gothic"/>
          <w:noProof/>
          <w:szCs w:val="22"/>
          <w:lang w:val="en-GB" w:eastAsia="en-GB"/>
        </w:rPr>
      </w:pPr>
      <w:r w:rsidRPr="0087382A">
        <w:rPr>
          <w:rFonts w:ascii="Century Gothic" w:hAnsi="Century Gothic"/>
          <w:noProof/>
          <w:szCs w:val="22"/>
        </w:rPr>
        <w:t>3b. Moving Sessions</w:t>
      </w:r>
      <w:r w:rsidR="00A641FF" w:rsidRPr="0087382A">
        <w:rPr>
          <w:rFonts w:ascii="Century Gothic" w:hAnsi="Century Gothic"/>
          <w:noProof/>
          <w:szCs w:val="22"/>
        </w:rPr>
        <w:tab/>
      </w:r>
      <w:r w:rsidR="000551E1" w:rsidRPr="0087382A">
        <w:rPr>
          <w:rFonts w:ascii="Century Gothic" w:hAnsi="Century Gothic"/>
          <w:noProof/>
          <w:szCs w:val="22"/>
        </w:rPr>
        <w:t>3</w:t>
      </w:r>
    </w:p>
    <w:p w14:paraId="1A3F72AB" w14:textId="77777777" w:rsidR="00F32DFC" w:rsidRPr="0087382A" w:rsidRDefault="00A641FF" w:rsidP="00A641FF">
      <w:pPr>
        <w:pStyle w:val="TOC1"/>
        <w:rPr>
          <w:rFonts w:ascii="Century Gothic" w:hAnsi="Century Gothic"/>
          <w:noProof/>
          <w:szCs w:val="22"/>
        </w:rPr>
      </w:pPr>
      <w:r w:rsidRPr="0087382A">
        <w:rPr>
          <w:rFonts w:ascii="Century Gothic" w:hAnsi="Century Gothic"/>
          <w:noProof/>
          <w:szCs w:val="22"/>
        </w:rPr>
        <w:t>4.</w:t>
      </w:r>
      <w:r w:rsidR="00F32DFC" w:rsidRPr="0087382A">
        <w:rPr>
          <w:rFonts w:ascii="Century Gothic" w:hAnsi="Century Gothic"/>
          <w:noProof/>
          <w:szCs w:val="22"/>
        </w:rPr>
        <w:t xml:space="preserve"> Childcare Vouchers</w:t>
      </w:r>
    </w:p>
    <w:p w14:paraId="01D2C937" w14:textId="0F1EC77E" w:rsidR="00A641FF" w:rsidRPr="0087382A" w:rsidRDefault="00F32DFC" w:rsidP="00A641FF">
      <w:pPr>
        <w:pStyle w:val="TOC1"/>
        <w:rPr>
          <w:rFonts w:ascii="Century Gothic" w:eastAsia="Times New Roman" w:hAnsi="Century Gothic"/>
          <w:noProof/>
          <w:szCs w:val="22"/>
          <w:lang w:val="en-GB" w:eastAsia="en-GB"/>
        </w:rPr>
      </w:pPr>
      <w:r w:rsidRPr="0087382A">
        <w:rPr>
          <w:rFonts w:ascii="Century Gothic" w:hAnsi="Century Gothic"/>
          <w:noProof/>
          <w:szCs w:val="22"/>
        </w:rPr>
        <w:t>5</w:t>
      </w:r>
      <w:r w:rsidR="00A641FF" w:rsidRPr="0087382A">
        <w:rPr>
          <w:rFonts w:ascii="Century Gothic" w:hAnsi="Century Gothic"/>
          <w:noProof/>
          <w:szCs w:val="22"/>
        </w:rPr>
        <w:t xml:space="preserve"> </w:t>
      </w:r>
      <w:r w:rsidR="00B363F1" w:rsidRPr="0087382A">
        <w:rPr>
          <w:rFonts w:ascii="Century Gothic" w:hAnsi="Century Gothic"/>
          <w:noProof/>
          <w:szCs w:val="22"/>
        </w:rPr>
        <w:t>Curriculum</w:t>
      </w:r>
      <w:r w:rsidR="00A641FF" w:rsidRPr="0087382A">
        <w:rPr>
          <w:rFonts w:ascii="Century Gothic" w:hAnsi="Century Gothic"/>
          <w:noProof/>
          <w:szCs w:val="22"/>
        </w:rPr>
        <w:tab/>
      </w:r>
      <w:r w:rsidR="000551E1" w:rsidRPr="0087382A">
        <w:rPr>
          <w:rFonts w:ascii="Century Gothic" w:hAnsi="Century Gothic"/>
          <w:noProof/>
          <w:szCs w:val="22"/>
        </w:rPr>
        <w:t>4</w:t>
      </w:r>
    </w:p>
    <w:p w14:paraId="0E7DF20A" w14:textId="17C3BB89" w:rsidR="00A641FF" w:rsidRPr="0087382A" w:rsidRDefault="00F32DFC" w:rsidP="00A641FF">
      <w:pPr>
        <w:pStyle w:val="TOC1"/>
        <w:rPr>
          <w:rFonts w:ascii="Century Gothic" w:eastAsia="Times New Roman" w:hAnsi="Century Gothic"/>
          <w:noProof/>
          <w:szCs w:val="22"/>
          <w:lang w:val="en-GB" w:eastAsia="en-GB"/>
        </w:rPr>
      </w:pPr>
      <w:r w:rsidRPr="0087382A">
        <w:rPr>
          <w:rFonts w:ascii="Century Gothic" w:hAnsi="Century Gothic"/>
          <w:noProof/>
          <w:szCs w:val="22"/>
        </w:rPr>
        <w:t>6</w:t>
      </w:r>
      <w:r w:rsidR="00A641FF" w:rsidRPr="0087382A">
        <w:rPr>
          <w:rFonts w:ascii="Century Gothic" w:hAnsi="Century Gothic"/>
          <w:noProof/>
          <w:szCs w:val="22"/>
        </w:rPr>
        <w:t xml:space="preserve">. </w:t>
      </w:r>
      <w:r w:rsidR="00B363F1" w:rsidRPr="0087382A">
        <w:rPr>
          <w:rFonts w:ascii="Century Gothic" w:hAnsi="Century Gothic"/>
          <w:noProof/>
          <w:szCs w:val="22"/>
        </w:rPr>
        <w:t>Equal opportunities</w:t>
      </w:r>
      <w:r w:rsidR="000551E1" w:rsidRPr="0087382A">
        <w:rPr>
          <w:rFonts w:ascii="Century Gothic" w:hAnsi="Century Gothic"/>
          <w:noProof/>
          <w:szCs w:val="22"/>
        </w:rPr>
        <w:t xml:space="preserve"> </w:t>
      </w:r>
      <w:r w:rsidR="00A641FF" w:rsidRPr="0087382A">
        <w:rPr>
          <w:rFonts w:ascii="Century Gothic" w:hAnsi="Century Gothic"/>
          <w:noProof/>
          <w:szCs w:val="22"/>
        </w:rPr>
        <w:tab/>
      </w:r>
      <w:r w:rsidRPr="0087382A">
        <w:rPr>
          <w:rFonts w:ascii="Century Gothic" w:hAnsi="Century Gothic"/>
          <w:noProof/>
          <w:szCs w:val="22"/>
        </w:rPr>
        <w:t>4</w:t>
      </w:r>
    </w:p>
    <w:p w14:paraId="10BB1FD0" w14:textId="17EEB34A" w:rsidR="00A641FF" w:rsidRPr="0087382A" w:rsidRDefault="00F32DFC" w:rsidP="00A641FF">
      <w:pPr>
        <w:pStyle w:val="TOC1"/>
        <w:rPr>
          <w:rFonts w:ascii="Century Gothic" w:eastAsia="Times New Roman" w:hAnsi="Century Gothic"/>
          <w:noProof/>
          <w:szCs w:val="22"/>
          <w:lang w:val="en-GB" w:eastAsia="en-GB"/>
        </w:rPr>
      </w:pPr>
      <w:r w:rsidRPr="0087382A">
        <w:rPr>
          <w:rFonts w:ascii="Century Gothic" w:hAnsi="Century Gothic"/>
          <w:noProof/>
          <w:szCs w:val="22"/>
        </w:rPr>
        <w:t>7</w:t>
      </w:r>
      <w:r w:rsidR="00A641FF" w:rsidRPr="0087382A">
        <w:rPr>
          <w:rFonts w:ascii="Century Gothic" w:hAnsi="Century Gothic"/>
          <w:noProof/>
          <w:szCs w:val="22"/>
        </w:rPr>
        <w:t xml:space="preserve">. </w:t>
      </w:r>
      <w:r w:rsidR="00B363F1" w:rsidRPr="0087382A">
        <w:rPr>
          <w:rFonts w:ascii="Century Gothic" w:hAnsi="Century Gothic"/>
          <w:noProof/>
          <w:szCs w:val="22"/>
        </w:rPr>
        <w:t>Health and Safety</w:t>
      </w:r>
      <w:r w:rsidR="000551E1" w:rsidRPr="0087382A">
        <w:rPr>
          <w:rFonts w:ascii="Century Gothic" w:hAnsi="Century Gothic"/>
          <w:noProof/>
          <w:szCs w:val="22"/>
        </w:rPr>
        <w:t xml:space="preserve"> </w:t>
      </w:r>
      <w:r w:rsidR="00A641FF" w:rsidRPr="0087382A">
        <w:rPr>
          <w:rFonts w:ascii="Century Gothic" w:hAnsi="Century Gothic"/>
          <w:noProof/>
          <w:szCs w:val="22"/>
        </w:rPr>
        <w:tab/>
      </w:r>
      <w:r w:rsidRPr="0087382A">
        <w:rPr>
          <w:rFonts w:ascii="Century Gothic" w:hAnsi="Century Gothic"/>
          <w:noProof/>
          <w:szCs w:val="22"/>
        </w:rPr>
        <w:t>5</w:t>
      </w:r>
    </w:p>
    <w:p w14:paraId="75C01F30" w14:textId="0CA5A417" w:rsidR="00A641FF" w:rsidRPr="0087382A" w:rsidRDefault="00F32DFC" w:rsidP="00A641FF">
      <w:pPr>
        <w:pStyle w:val="TOC1"/>
        <w:rPr>
          <w:rFonts w:ascii="Century Gothic" w:eastAsia="Times New Roman" w:hAnsi="Century Gothic"/>
          <w:noProof/>
          <w:szCs w:val="22"/>
          <w:lang w:val="en-GB" w:eastAsia="en-GB"/>
        </w:rPr>
      </w:pPr>
      <w:r w:rsidRPr="0087382A">
        <w:rPr>
          <w:rFonts w:ascii="Century Gothic" w:hAnsi="Century Gothic"/>
          <w:noProof/>
          <w:szCs w:val="22"/>
        </w:rPr>
        <w:t>8</w:t>
      </w:r>
      <w:r w:rsidR="00A641FF" w:rsidRPr="0087382A">
        <w:rPr>
          <w:rFonts w:ascii="Century Gothic" w:hAnsi="Century Gothic"/>
          <w:noProof/>
          <w:szCs w:val="22"/>
        </w:rPr>
        <w:t>.</w:t>
      </w:r>
      <w:r w:rsidR="00B363F1" w:rsidRPr="0087382A">
        <w:rPr>
          <w:rFonts w:ascii="Century Gothic" w:hAnsi="Century Gothic"/>
          <w:noProof/>
          <w:szCs w:val="22"/>
        </w:rPr>
        <w:t xml:space="preserve"> The minibus</w:t>
      </w:r>
      <w:r w:rsidR="00A641FF" w:rsidRPr="0087382A">
        <w:rPr>
          <w:rFonts w:ascii="Century Gothic" w:hAnsi="Century Gothic"/>
          <w:noProof/>
          <w:szCs w:val="22"/>
        </w:rPr>
        <w:tab/>
      </w:r>
      <w:r w:rsidRPr="0087382A">
        <w:rPr>
          <w:rFonts w:ascii="Century Gothic" w:hAnsi="Century Gothic"/>
          <w:noProof/>
          <w:szCs w:val="22"/>
        </w:rPr>
        <w:t>5</w:t>
      </w:r>
    </w:p>
    <w:p w14:paraId="66797038" w14:textId="67B2E8AE" w:rsidR="00A641FF" w:rsidRPr="0087382A" w:rsidRDefault="00F32DFC" w:rsidP="00A641FF">
      <w:pPr>
        <w:pStyle w:val="TOC1"/>
        <w:rPr>
          <w:rFonts w:ascii="Century Gothic" w:eastAsia="Times New Roman" w:hAnsi="Century Gothic"/>
          <w:noProof/>
          <w:szCs w:val="22"/>
          <w:lang w:val="en-GB" w:eastAsia="en-GB"/>
        </w:rPr>
      </w:pPr>
      <w:r w:rsidRPr="0087382A">
        <w:rPr>
          <w:rFonts w:ascii="Century Gothic" w:hAnsi="Century Gothic"/>
          <w:noProof/>
          <w:szCs w:val="22"/>
        </w:rPr>
        <w:t>9</w:t>
      </w:r>
      <w:r w:rsidR="00A641FF" w:rsidRPr="0087382A">
        <w:rPr>
          <w:rFonts w:ascii="Century Gothic" w:hAnsi="Century Gothic"/>
          <w:noProof/>
          <w:szCs w:val="22"/>
        </w:rPr>
        <w:t xml:space="preserve">. </w:t>
      </w:r>
      <w:r w:rsidR="00B363F1" w:rsidRPr="0087382A">
        <w:rPr>
          <w:rFonts w:ascii="Century Gothic" w:hAnsi="Century Gothic"/>
          <w:noProof/>
          <w:szCs w:val="22"/>
        </w:rPr>
        <w:t>Collecting your child</w:t>
      </w:r>
      <w:r w:rsidR="00A641FF" w:rsidRPr="0087382A">
        <w:rPr>
          <w:rFonts w:ascii="Century Gothic" w:hAnsi="Century Gothic"/>
          <w:noProof/>
          <w:szCs w:val="22"/>
        </w:rPr>
        <w:tab/>
      </w:r>
      <w:r w:rsidRPr="0087382A">
        <w:rPr>
          <w:rFonts w:ascii="Century Gothic" w:hAnsi="Century Gothic"/>
          <w:noProof/>
          <w:szCs w:val="22"/>
        </w:rPr>
        <w:t>5</w:t>
      </w:r>
    </w:p>
    <w:p w14:paraId="5BD2F0E1" w14:textId="5CA77146" w:rsidR="00A641FF" w:rsidRPr="0087382A" w:rsidRDefault="00F32DFC" w:rsidP="00A641FF">
      <w:pPr>
        <w:pStyle w:val="TOC1"/>
        <w:rPr>
          <w:rFonts w:ascii="Century Gothic" w:eastAsia="Times New Roman" w:hAnsi="Century Gothic"/>
          <w:noProof/>
          <w:szCs w:val="22"/>
          <w:lang w:val="en-GB" w:eastAsia="en-GB"/>
        </w:rPr>
      </w:pPr>
      <w:r w:rsidRPr="0087382A">
        <w:rPr>
          <w:rFonts w:ascii="Century Gothic" w:hAnsi="Century Gothic"/>
          <w:noProof/>
          <w:szCs w:val="22"/>
        </w:rPr>
        <w:t>10</w:t>
      </w:r>
      <w:r w:rsidR="00A641FF" w:rsidRPr="0087382A">
        <w:rPr>
          <w:rFonts w:ascii="Century Gothic" w:hAnsi="Century Gothic"/>
          <w:noProof/>
          <w:szCs w:val="22"/>
        </w:rPr>
        <w:t xml:space="preserve">. </w:t>
      </w:r>
      <w:r w:rsidR="00B363F1" w:rsidRPr="0087382A">
        <w:rPr>
          <w:rFonts w:ascii="Century Gothic" w:hAnsi="Century Gothic"/>
          <w:noProof/>
          <w:szCs w:val="22"/>
        </w:rPr>
        <w:t xml:space="preserve">Monitoring arrangements </w:t>
      </w:r>
      <w:r w:rsidR="00A641FF" w:rsidRPr="0087382A">
        <w:rPr>
          <w:rFonts w:ascii="Century Gothic" w:hAnsi="Century Gothic"/>
          <w:noProof/>
          <w:szCs w:val="22"/>
        </w:rPr>
        <w:tab/>
      </w:r>
      <w:r w:rsidRPr="0087382A">
        <w:rPr>
          <w:rFonts w:ascii="Century Gothic" w:hAnsi="Century Gothic"/>
          <w:noProof/>
          <w:szCs w:val="22"/>
        </w:rPr>
        <w:t>6</w:t>
      </w:r>
    </w:p>
    <w:p w14:paraId="466FCE17" w14:textId="3750E02B" w:rsidR="00A641FF" w:rsidRPr="0087382A" w:rsidRDefault="00A641FF" w:rsidP="00A641FF">
      <w:pPr>
        <w:pStyle w:val="TOC1"/>
        <w:rPr>
          <w:rFonts w:ascii="Century Gothic" w:eastAsia="Times New Roman" w:hAnsi="Century Gothic"/>
          <w:noProof/>
          <w:szCs w:val="22"/>
          <w:lang w:val="en-GB" w:eastAsia="en-GB"/>
        </w:rPr>
      </w:pPr>
      <w:r w:rsidRPr="0087382A">
        <w:rPr>
          <w:rFonts w:ascii="Century Gothic" w:hAnsi="Century Gothic"/>
          <w:noProof/>
          <w:szCs w:val="22"/>
        </w:rPr>
        <w:t>1</w:t>
      </w:r>
      <w:r w:rsidR="00F32DFC" w:rsidRPr="0087382A">
        <w:rPr>
          <w:rFonts w:ascii="Century Gothic" w:hAnsi="Century Gothic"/>
          <w:noProof/>
          <w:szCs w:val="22"/>
        </w:rPr>
        <w:t>1</w:t>
      </w:r>
      <w:r w:rsidRPr="0087382A">
        <w:rPr>
          <w:rFonts w:ascii="Century Gothic" w:hAnsi="Century Gothic"/>
          <w:noProof/>
          <w:szCs w:val="22"/>
        </w:rPr>
        <w:t>. Links with other policies</w:t>
      </w:r>
      <w:r w:rsidRPr="0087382A">
        <w:rPr>
          <w:rFonts w:ascii="Century Gothic" w:hAnsi="Century Gothic"/>
          <w:noProof/>
          <w:szCs w:val="22"/>
        </w:rPr>
        <w:tab/>
      </w:r>
      <w:r w:rsidR="0087382A" w:rsidRPr="0087382A">
        <w:rPr>
          <w:rFonts w:ascii="Century Gothic" w:hAnsi="Century Gothic"/>
          <w:noProof/>
          <w:szCs w:val="22"/>
        </w:rPr>
        <w:t>7</w:t>
      </w:r>
    </w:p>
    <w:p w14:paraId="4A4226D7" w14:textId="77777777" w:rsidR="00A641FF" w:rsidRPr="0087382A" w:rsidRDefault="00A641FF" w:rsidP="00A641FF">
      <w:pPr>
        <w:rPr>
          <w:rFonts w:ascii="Century Gothic" w:hAnsi="Century Gothic"/>
          <w:sz w:val="22"/>
          <w:szCs w:val="22"/>
        </w:rPr>
      </w:pPr>
      <w:r w:rsidRPr="0087382A">
        <w:rPr>
          <w:rFonts w:ascii="Century Gothic" w:hAnsi="Century Gothic"/>
          <w:sz w:val="22"/>
          <w:szCs w:val="22"/>
        </w:rPr>
        <w:fldChar w:fldCharType="end"/>
      </w:r>
    </w:p>
    <w:p w14:paraId="66D8E1D1" w14:textId="77777777" w:rsidR="00A641FF" w:rsidRPr="0087382A" w:rsidRDefault="00A641FF" w:rsidP="000551E1">
      <w:pPr>
        <w:pStyle w:val="Heading1"/>
      </w:pPr>
      <w:bookmarkStart w:id="1" w:name="_Toc493589707"/>
      <w:r w:rsidRPr="0087382A">
        <w:t>1. Aims</w:t>
      </w:r>
      <w:bookmarkEnd w:id="1"/>
    </w:p>
    <w:p w14:paraId="775C1F90" w14:textId="3E89D174" w:rsidR="005666F4" w:rsidRPr="0087382A" w:rsidRDefault="005666F4" w:rsidP="005666F4">
      <w:pPr>
        <w:rPr>
          <w:rFonts w:ascii="Century Gothic" w:hAnsi="Century Gothic"/>
        </w:rPr>
      </w:pPr>
      <w:bookmarkStart w:id="2" w:name="_Toc493589708"/>
      <w:r w:rsidRPr="0087382A">
        <w:rPr>
          <w:rFonts w:ascii="Century Gothic" w:hAnsi="Century Gothic"/>
        </w:rPr>
        <w:t xml:space="preserve">Our aim is to provide an </w:t>
      </w:r>
      <w:r w:rsidR="00496A37" w:rsidRPr="0087382A">
        <w:rPr>
          <w:rFonts w:ascii="Century Gothic" w:hAnsi="Century Gothic"/>
        </w:rPr>
        <w:t>after-school provision</w:t>
      </w:r>
      <w:r w:rsidRPr="0087382A">
        <w:rPr>
          <w:rFonts w:ascii="Century Gothic" w:hAnsi="Century Gothic"/>
        </w:rPr>
        <w:t xml:space="preserve"> where everyone is made welcome and valued. We are fully committed to working in partnership with parents/carers to provide high quality, safe and stimulating care, learning and play opportunities for children. </w:t>
      </w:r>
      <w:r w:rsidR="00496A37" w:rsidRPr="0087382A">
        <w:rPr>
          <w:rFonts w:ascii="Century Gothic" w:hAnsi="Century Gothic"/>
        </w:rPr>
        <w:t>We aim to provide a broad range of activities that will enrich the curriculum offer in the schools.</w:t>
      </w:r>
    </w:p>
    <w:p w14:paraId="71D48C3C" w14:textId="77777777" w:rsidR="005666F4" w:rsidRPr="0087382A" w:rsidRDefault="005666F4" w:rsidP="005666F4">
      <w:pPr>
        <w:rPr>
          <w:rFonts w:ascii="Century Gothic" w:hAnsi="Century Gothic"/>
        </w:rPr>
      </w:pPr>
    </w:p>
    <w:p w14:paraId="09195CC8" w14:textId="29D79A05" w:rsidR="002C26ED" w:rsidRPr="0087382A" w:rsidRDefault="005666F4" w:rsidP="005666F4">
      <w:pPr>
        <w:rPr>
          <w:rFonts w:ascii="Century Gothic" w:hAnsi="Century Gothic"/>
        </w:rPr>
      </w:pPr>
      <w:r w:rsidRPr="0087382A">
        <w:rPr>
          <w:rFonts w:ascii="Century Gothic" w:hAnsi="Century Gothic"/>
        </w:rPr>
        <w:t xml:space="preserve">The after-school club serves both Rockland St Mary Primary School </w:t>
      </w:r>
      <w:r w:rsidR="00496A37" w:rsidRPr="0087382A">
        <w:rPr>
          <w:rFonts w:ascii="Century Gothic" w:hAnsi="Century Gothic"/>
        </w:rPr>
        <w:t xml:space="preserve">and </w:t>
      </w:r>
      <w:r w:rsidRPr="0087382A">
        <w:rPr>
          <w:rFonts w:ascii="Century Gothic" w:hAnsi="Century Gothic"/>
        </w:rPr>
        <w:t>operates from 3.30pm – 5.</w:t>
      </w:r>
      <w:r w:rsidR="002049FB" w:rsidRPr="0087382A">
        <w:rPr>
          <w:rFonts w:ascii="Century Gothic" w:hAnsi="Century Gothic"/>
        </w:rPr>
        <w:t>45</w:t>
      </w:r>
      <w:r w:rsidRPr="0087382A">
        <w:rPr>
          <w:rFonts w:ascii="Century Gothic" w:hAnsi="Century Gothic"/>
        </w:rPr>
        <w:t>pm</w:t>
      </w:r>
      <w:r w:rsidR="002C26ED" w:rsidRPr="0087382A">
        <w:rPr>
          <w:rFonts w:ascii="Century Gothic" w:hAnsi="Century Gothic"/>
        </w:rPr>
        <w:t>.</w:t>
      </w:r>
    </w:p>
    <w:p w14:paraId="16159974" w14:textId="77777777" w:rsidR="002C26ED" w:rsidRPr="0087382A" w:rsidRDefault="002C26ED" w:rsidP="005666F4">
      <w:pPr>
        <w:rPr>
          <w:rFonts w:ascii="Century Gothic" w:hAnsi="Century Gothic"/>
        </w:rPr>
      </w:pPr>
    </w:p>
    <w:p w14:paraId="2D090DA5" w14:textId="48CEC9C6" w:rsidR="002C26ED" w:rsidRPr="0087382A" w:rsidRDefault="002C26ED" w:rsidP="002C26ED">
      <w:pPr>
        <w:rPr>
          <w:lang w:val="en-US"/>
        </w:rPr>
      </w:pPr>
      <w:r w:rsidRPr="0087382A">
        <w:rPr>
          <w:rFonts w:ascii="Century Gothic" w:hAnsi="Century Gothic"/>
        </w:rPr>
        <w:t>A small snack (toast or fruit) will be provided for children.</w:t>
      </w:r>
    </w:p>
    <w:p w14:paraId="684EC616" w14:textId="41DE52C0" w:rsidR="005666F4" w:rsidRPr="0087382A" w:rsidRDefault="005666F4" w:rsidP="005666F4">
      <w:pPr>
        <w:rPr>
          <w:rFonts w:ascii="Century Gothic" w:hAnsi="Century Gothic"/>
        </w:rPr>
      </w:pPr>
      <w:r w:rsidRPr="0087382A">
        <w:rPr>
          <w:rFonts w:ascii="Century Gothic" w:hAnsi="Century Gothic"/>
        </w:rPr>
        <w:t xml:space="preserve"> </w:t>
      </w:r>
    </w:p>
    <w:p w14:paraId="1B5A3843" w14:textId="3EC99631" w:rsidR="00A641FF" w:rsidRPr="0087382A" w:rsidRDefault="005666F4" w:rsidP="000551E1">
      <w:pPr>
        <w:pStyle w:val="Heading1"/>
      </w:pPr>
      <w:bookmarkStart w:id="3" w:name="_Toc493589709"/>
      <w:bookmarkEnd w:id="2"/>
      <w:r w:rsidRPr="0087382A">
        <w:t>2</w:t>
      </w:r>
      <w:r w:rsidR="00A641FF" w:rsidRPr="0087382A">
        <w:t>. Roles and responsibilities</w:t>
      </w:r>
      <w:bookmarkEnd w:id="3"/>
      <w:r w:rsidR="00A641FF" w:rsidRPr="0087382A">
        <w:t xml:space="preserve"> </w:t>
      </w:r>
    </w:p>
    <w:p w14:paraId="6DCA7EC3" w14:textId="77777777" w:rsidR="00A641FF" w:rsidRPr="0087382A" w:rsidRDefault="00A641FF" w:rsidP="00A641FF">
      <w:pPr>
        <w:rPr>
          <w:rFonts w:ascii="Century Gothic" w:hAnsi="Century Gothic" w:cs="Arial"/>
          <w:b/>
          <w:bCs/>
          <w:color w:val="000000" w:themeColor="text1"/>
          <w:sz w:val="22"/>
          <w:szCs w:val="22"/>
          <w:shd w:val="clear" w:color="auto" w:fill="FFFFFF"/>
        </w:rPr>
      </w:pPr>
      <w:r w:rsidRPr="0087382A">
        <w:rPr>
          <w:rFonts w:ascii="Century Gothic" w:hAnsi="Century Gothic" w:cs="Arial"/>
          <w:b/>
          <w:bCs/>
          <w:color w:val="000000" w:themeColor="text1"/>
          <w:sz w:val="22"/>
          <w:szCs w:val="22"/>
          <w:shd w:val="clear" w:color="auto" w:fill="FFFFFF"/>
        </w:rPr>
        <w:t>The headteacher will:</w:t>
      </w:r>
    </w:p>
    <w:p w14:paraId="0C6DF95A" w14:textId="6A5A156D" w:rsidR="00A641FF" w:rsidRPr="0087382A" w:rsidRDefault="005666F4" w:rsidP="00A641FF">
      <w:pPr>
        <w:pStyle w:val="ColorfulList-Accent11"/>
        <w:rPr>
          <w:rFonts w:ascii="Century Gothic" w:hAnsi="Century Gothic"/>
          <w:color w:val="000000" w:themeColor="text1"/>
          <w:sz w:val="22"/>
          <w:szCs w:val="22"/>
        </w:rPr>
      </w:pPr>
      <w:r w:rsidRPr="0087382A">
        <w:rPr>
          <w:rFonts w:ascii="Century Gothic" w:hAnsi="Century Gothic" w:cs="Arial"/>
          <w:color w:val="000000" w:themeColor="text1"/>
          <w:sz w:val="22"/>
          <w:szCs w:val="22"/>
          <w:shd w:val="clear" w:color="auto" w:fill="FFFFFF"/>
        </w:rPr>
        <w:t>Ensure that the curriculum offer in the After School Club is of a high standard</w:t>
      </w:r>
    </w:p>
    <w:p w14:paraId="777FC3C3" w14:textId="4F26409B" w:rsidR="005666F4" w:rsidRPr="0087382A" w:rsidRDefault="005666F4" w:rsidP="00A641FF">
      <w:pPr>
        <w:pStyle w:val="ColorfulList-Accent11"/>
        <w:rPr>
          <w:rFonts w:ascii="Century Gothic" w:hAnsi="Century Gothic"/>
          <w:color w:val="000000" w:themeColor="text1"/>
          <w:sz w:val="22"/>
          <w:szCs w:val="22"/>
        </w:rPr>
      </w:pPr>
      <w:r w:rsidRPr="0087382A">
        <w:rPr>
          <w:rFonts w:ascii="Century Gothic" w:hAnsi="Century Gothic" w:cs="Arial"/>
          <w:color w:val="000000" w:themeColor="text1"/>
          <w:sz w:val="22"/>
          <w:szCs w:val="22"/>
          <w:shd w:val="clear" w:color="auto" w:fill="FFFFFF"/>
        </w:rPr>
        <w:t xml:space="preserve">Ensure that there is a broad and varied range of opportunities that will engage pupils and support their personal development within our core school values of </w:t>
      </w:r>
      <w:r w:rsidR="002049FB" w:rsidRPr="0087382A">
        <w:rPr>
          <w:rFonts w:ascii="Century Gothic" w:hAnsi="Century Gothic" w:cs="Arial"/>
          <w:color w:val="000000" w:themeColor="text1"/>
          <w:sz w:val="22"/>
          <w:szCs w:val="22"/>
          <w:shd w:val="clear" w:color="auto" w:fill="FFFFFF"/>
        </w:rPr>
        <w:t xml:space="preserve">Believe, Explore, Achieve and our school rules of Ready, Respectful and Safe. </w:t>
      </w:r>
    </w:p>
    <w:p w14:paraId="7203A492" w14:textId="09895D38" w:rsidR="00A641FF" w:rsidRPr="0087382A" w:rsidRDefault="00A641FF" w:rsidP="00A641FF">
      <w:pPr>
        <w:pStyle w:val="ColorfulList-Accent11"/>
        <w:rPr>
          <w:rFonts w:ascii="Century Gothic" w:hAnsi="Century Gothic"/>
          <w:color w:val="000000" w:themeColor="text1"/>
          <w:sz w:val="22"/>
          <w:szCs w:val="22"/>
        </w:rPr>
      </w:pPr>
      <w:r w:rsidRPr="0087382A">
        <w:rPr>
          <w:rFonts w:ascii="Century Gothic" w:hAnsi="Century Gothic" w:cs="Arial"/>
          <w:color w:val="000000" w:themeColor="text1"/>
          <w:sz w:val="22"/>
          <w:szCs w:val="22"/>
          <w:shd w:val="clear" w:color="auto" w:fill="FFFFFF"/>
        </w:rPr>
        <w:t>Monitor success in achieving the objectives and report back to</w:t>
      </w:r>
      <w:r w:rsidR="005666F4" w:rsidRPr="0087382A">
        <w:rPr>
          <w:rFonts w:ascii="Century Gothic" w:hAnsi="Century Gothic" w:cs="Arial"/>
          <w:color w:val="000000" w:themeColor="text1"/>
          <w:sz w:val="22"/>
          <w:szCs w:val="22"/>
          <w:shd w:val="clear" w:color="auto" w:fill="FFFFFF"/>
        </w:rPr>
        <w:t xml:space="preserve"> the Trustees</w:t>
      </w:r>
      <w:r w:rsidR="002049FB" w:rsidRPr="0087382A">
        <w:rPr>
          <w:rFonts w:ascii="Century Gothic" w:hAnsi="Century Gothic" w:cs="Arial"/>
          <w:color w:val="000000" w:themeColor="text1"/>
          <w:sz w:val="22"/>
          <w:szCs w:val="22"/>
          <w:shd w:val="clear" w:color="auto" w:fill="FFFFFF"/>
        </w:rPr>
        <w:t>.</w:t>
      </w:r>
    </w:p>
    <w:p w14:paraId="446FC874" w14:textId="75C9D7D3" w:rsidR="00567BB8" w:rsidRPr="0087382A" w:rsidRDefault="005666F4" w:rsidP="000551E1">
      <w:pPr>
        <w:pStyle w:val="ColorfulList-Accent11"/>
        <w:rPr>
          <w:rFonts w:ascii="Century Gothic" w:hAnsi="Century Gothic"/>
          <w:color w:val="000000" w:themeColor="text1"/>
          <w:sz w:val="22"/>
          <w:szCs w:val="22"/>
        </w:rPr>
      </w:pPr>
      <w:r w:rsidRPr="0087382A">
        <w:rPr>
          <w:rFonts w:ascii="Century Gothic" w:hAnsi="Century Gothic" w:cs="Arial"/>
          <w:color w:val="000000" w:themeColor="text1"/>
          <w:sz w:val="22"/>
          <w:szCs w:val="22"/>
          <w:shd w:val="clear" w:color="auto" w:fill="FFFFFF"/>
        </w:rPr>
        <w:t>Ensure that all Safeguarding procedures are followed</w:t>
      </w:r>
      <w:r w:rsidR="002049FB" w:rsidRPr="0087382A">
        <w:rPr>
          <w:rFonts w:ascii="Century Gothic" w:hAnsi="Century Gothic" w:cs="Arial"/>
          <w:color w:val="000000" w:themeColor="text1"/>
          <w:sz w:val="22"/>
          <w:szCs w:val="22"/>
          <w:shd w:val="clear" w:color="auto" w:fill="FFFFFF"/>
        </w:rPr>
        <w:t>.</w:t>
      </w:r>
    </w:p>
    <w:p w14:paraId="32610A4C" w14:textId="6E54A219" w:rsidR="00567BB8" w:rsidRPr="0087382A" w:rsidRDefault="00567BB8" w:rsidP="000551E1">
      <w:pPr>
        <w:pStyle w:val="ColorfulList-Accent11"/>
        <w:numPr>
          <w:ilvl w:val="0"/>
          <w:numId w:val="0"/>
        </w:numPr>
        <w:rPr>
          <w:rFonts w:ascii="Century Gothic" w:hAnsi="Century Gothic"/>
          <w:b/>
          <w:bCs/>
          <w:color w:val="000000" w:themeColor="text1"/>
          <w:sz w:val="22"/>
          <w:szCs w:val="22"/>
          <w:shd w:val="clear" w:color="auto" w:fill="FFFFFF"/>
        </w:rPr>
      </w:pPr>
      <w:r w:rsidRPr="0087382A">
        <w:rPr>
          <w:rFonts w:ascii="Century Gothic" w:hAnsi="Century Gothic"/>
          <w:b/>
          <w:bCs/>
          <w:color w:val="000000" w:themeColor="text1"/>
          <w:sz w:val="22"/>
          <w:szCs w:val="22"/>
          <w:shd w:val="clear" w:color="auto" w:fill="FFFFFF"/>
        </w:rPr>
        <w:t xml:space="preserve">The </w:t>
      </w:r>
      <w:r w:rsidR="000551E1" w:rsidRPr="0087382A">
        <w:rPr>
          <w:rFonts w:ascii="Century Gothic" w:hAnsi="Century Gothic"/>
          <w:b/>
          <w:bCs/>
          <w:color w:val="000000" w:themeColor="text1"/>
          <w:sz w:val="22"/>
          <w:szCs w:val="22"/>
          <w:shd w:val="clear" w:color="auto" w:fill="FFFFFF"/>
        </w:rPr>
        <w:t>after-school</w:t>
      </w:r>
      <w:r w:rsidRPr="0087382A">
        <w:rPr>
          <w:rFonts w:ascii="Century Gothic" w:hAnsi="Century Gothic"/>
          <w:b/>
          <w:bCs/>
          <w:color w:val="000000" w:themeColor="text1"/>
          <w:sz w:val="22"/>
          <w:szCs w:val="22"/>
          <w:shd w:val="clear" w:color="auto" w:fill="FFFFFF"/>
        </w:rPr>
        <w:t xml:space="preserve"> club lead will:</w:t>
      </w:r>
    </w:p>
    <w:p w14:paraId="130F818F" w14:textId="5B69B97B" w:rsidR="00567BB8" w:rsidRPr="0087382A" w:rsidRDefault="00567BB8" w:rsidP="000551E1">
      <w:pPr>
        <w:pStyle w:val="ColorfulList-Accent11"/>
        <w:numPr>
          <w:ilvl w:val="0"/>
          <w:numId w:val="6"/>
        </w:numPr>
        <w:rPr>
          <w:rFonts w:ascii="Century Gothic" w:hAnsi="Century Gothic"/>
          <w:color w:val="000000" w:themeColor="text1"/>
          <w:sz w:val="22"/>
          <w:szCs w:val="22"/>
          <w:shd w:val="clear" w:color="auto" w:fill="FFFFFF"/>
        </w:rPr>
      </w:pPr>
      <w:r w:rsidRPr="0087382A">
        <w:rPr>
          <w:rFonts w:ascii="Century Gothic" w:hAnsi="Century Gothic"/>
          <w:color w:val="000000" w:themeColor="text1"/>
          <w:sz w:val="22"/>
          <w:szCs w:val="22"/>
          <w:shd w:val="clear" w:color="auto" w:fill="FFFFFF"/>
        </w:rPr>
        <w:t>Ensure that there is an engaging and purposeful curriculum offer in place</w:t>
      </w:r>
      <w:r w:rsidR="002049FB" w:rsidRPr="0087382A">
        <w:rPr>
          <w:rFonts w:ascii="Century Gothic" w:hAnsi="Century Gothic"/>
          <w:color w:val="000000" w:themeColor="text1"/>
          <w:sz w:val="22"/>
          <w:szCs w:val="22"/>
          <w:shd w:val="clear" w:color="auto" w:fill="FFFFFF"/>
        </w:rPr>
        <w:t>.</w:t>
      </w:r>
    </w:p>
    <w:p w14:paraId="61409486" w14:textId="01FD7908" w:rsidR="00567BB8" w:rsidRPr="0087382A" w:rsidRDefault="00567BB8" w:rsidP="000551E1">
      <w:pPr>
        <w:pStyle w:val="ColorfulList-Accent11"/>
        <w:numPr>
          <w:ilvl w:val="0"/>
          <w:numId w:val="6"/>
        </w:numPr>
        <w:rPr>
          <w:rFonts w:ascii="Century Gothic" w:hAnsi="Century Gothic"/>
          <w:color w:val="000000" w:themeColor="text1"/>
          <w:sz w:val="22"/>
          <w:szCs w:val="22"/>
          <w:shd w:val="clear" w:color="auto" w:fill="FFFFFF"/>
        </w:rPr>
      </w:pPr>
      <w:r w:rsidRPr="0087382A">
        <w:rPr>
          <w:rFonts w:ascii="Century Gothic" w:hAnsi="Century Gothic"/>
          <w:color w:val="000000" w:themeColor="text1"/>
          <w:sz w:val="22"/>
          <w:szCs w:val="22"/>
          <w:shd w:val="clear" w:color="auto" w:fill="FFFFFF"/>
        </w:rPr>
        <w:t>Manage the wellbeing and behaviour of children in following the school behaviour policy</w:t>
      </w:r>
      <w:r w:rsidR="002049FB" w:rsidRPr="0087382A">
        <w:rPr>
          <w:rFonts w:ascii="Century Gothic" w:hAnsi="Century Gothic"/>
          <w:color w:val="000000" w:themeColor="text1"/>
          <w:sz w:val="22"/>
          <w:szCs w:val="22"/>
          <w:shd w:val="clear" w:color="auto" w:fill="FFFFFF"/>
        </w:rPr>
        <w:t>.</w:t>
      </w:r>
    </w:p>
    <w:p w14:paraId="63FF3502" w14:textId="7418D71C" w:rsidR="000551E1" w:rsidRPr="0087382A" w:rsidRDefault="000551E1" w:rsidP="000551E1">
      <w:pPr>
        <w:pStyle w:val="ColorfulList-Accent11"/>
        <w:numPr>
          <w:ilvl w:val="0"/>
          <w:numId w:val="6"/>
        </w:numPr>
        <w:rPr>
          <w:rFonts w:ascii="Century Gothic" w:hAnsi="Century Gothic"/>
          <w:color w:val="000000" w:themeColor="text1"/>
          <w:sz w:val="22"/>
          <w:szCs w:val="22"/>
          <w:shd w:val="clear" w:color="auto" w:fill="FFFFFF"/>
        </w:rPr>
      </w:pPr>
      <w:r w:rsidRPr="0087382A">
        <w:rPr>
          <w:rFonts w:ascii="Century Gothic" w:hAnsi="Century Gothic"/>
          <w:color w:val="000000" w:themeColor="text1"/>
          <w:sz w:val="22"/>
          <w:szCs w:val="22"/>
          <w:shd w:val="clear" w:color="auto" w:fill="FFFFFF"/>
        </w:rPr>
        <w:lastRenderedPageBreak/>
        <w:t>Ensure that rules and procedures when transporting children on the minibus are followed</w:t>
      </w:r>
      <w:r w:rsidR="002049FB" w:rsidRPr="0087382A">
        <w:rPr>
          <w:rFonts w:ascii="Century Gothic" w:hAnsi="Century Gothic"/>
          <w:color w:val="000000" w:themeColor="text1"/>
          <w:sz w:val="22"/>
          <w:szCs w:val="22"/>
          <w:shd w:val="clear" w:color="auto" w:fill="FFFFFF"/>
        </w:rPr>
        <w:t>.</w:t>
      </w:r>
    </w:p>
    <w:p w14:paraId="6299262E" w14:textId="780137A5" w:rsidR="00567BB8" w:rsidRPr="0087382A" w:rsidRDefault="00567BB8" w:rsidP="000551E1">
      <w:pPr>
        <w:pStyle w:val="ColorfulList-Accent11"/>
        <w:numPr>
          <w:ilvl w:val="0"/>
          <w:numId w:val="6"/>
        </w:numPr>
        <w:rPr>
          <w:rFonts w:ascii="Century Gothic" w:hAnsi="Century Gothic"/>
          <w:color w:val="000000" w:themeColor="text1"/>
          <w:sz w:val="22"/>
          <w:szCs w:val="22"/>
          <w:shd w:val="clear" w:color="auto" w:fill="FFFFFF"/>
        </w:rPr>
      </w:pPr>
      <w:r w:rsidRPr="0087382A">
        <w:rPr>
          <w:rFonts w:ascii="Century Gothic" w:hAnsi="Century Gothic"/>
          <w:color w:val="000000" w:themeColor="text1"/>
          <w:sz w:val="22"/>
          <w:szCs w:val="22"/>
          <w:shd w:val="clear" w:color="auto" w:fill="FFFFFF"/>
        </w:rPr>
        <w:t>Monitor and quality-assure the provision where it is provided by external providers</w:t>
      </w:r>
      <w:r w:rsidR="002049FB" w:rsidRPr="0087382A">
        <w:rPr>
          <w:rFonts w:ascii="Century Gothic" w:hAnsi="Century Gothic"/>
          <w:color w:val="000000" w:themeColor="text1"/>
          <w:sz w:val="22"/>
          <w:szCs w:val="22"/>
          <w:shd w:val="clear" w:color="auto" w:fill="FFFFFF"/>
        </w:rPr>
        <w:t>.</w:t>
      </w:r>
    </w:p>
    <w:p w14:paraId="217938B0" w14:textId="61C0AA0D" w:rsidR="00567BB8" w:rsidRPr="0087382A" w:rsidRDefault="00567BB8" w:rsidP="000551E1">
      <w:pPr>
        <w:pStyle w:val="ColorfulList-Accent11"/>
        <w:numPr>
          <w:ilvl w:val="0"/>
          <w:numId w:val="6"/>
        </w:numPr>
        <w:rPr>
          <w:rFonts w:ascii="Century Gothic" w:hAnsi="Century Gothic"/>
          <w:color w:val="000000" w:themeColor="text1"/>
          <w:sz w:val="22"/>
          <w:szCs w:val="22"/>
          <w:shd w:val="clear" w:color="auto" w:fill="FFFFFF"/>
        </w:rPr>
      </w:pPr>
      <w:r w:rsidRPr="0087382A">
        <w:rPr>
          <w:rFonts w:ascii="Century Gothic" w:hAnsi="Century Gothic"/>
          <w:color w:val="000000" w:themeColor="text1"/>
          <w:sz w:val="22"/>
          <w:szCs w:val="22"/>
          <w:shd w:val="clear" w:color="auto" w:fill="FFFFFF"/>
        </w:rPr>
        <w:t>Ensure that all safeguarding policies and procedures are followed – see School Safeguarding Policy</w:t>
      </w:r>
      <w:r w:rsidR="002049FB" w:rsidRPr="0087382A">
        <w:rPr>
          <w:rFonts w:ascii="Century Gothic" w:hAnsi="Century Gothic"/>
          <w:color w:val="000000" w:themeColor="text1"/>
          <w:sz w:val="22"/>
          <w:szCs w:val="22"/>
          <w:shd w:val="clear" w:color="auto" w:fill="FFFFFF"/>
        </w:rPr>
        <w:t>.</w:t>
      </w:r>
    </w:p>
    <w:p w14:paraId="0634C014" w14:textId="3748B154" w:rsidR="00567BB8" w:rsidRPr="0087382A" w:rsidRDefault="00567BB8" w:rsidP="000551E1">
      <w:pPr>
        <w:pStyle w:val="ColorfulList-Accent11"/>
        <w:numPr>
          <w:ilvl w:val="0"/>
          <w:numId w:val="6"/>
        </w:numPr>
        <w:rPr>
          <w:rFonts w:ascii="Century Gothic" w:hAnsi="Century Gothic"/>
          <w:color w:val="000000" w:themeColor="text1"/>
          <w:sz w:val="22"/>
          <w:szCs w:val="22"/>
          <w:shd w:val="clear" w:color="auto" w:fill="FFFFFF"/>
        </w:rPr>
      </w:pPr>
      <w:r w:rsidRPr="0087382A">
        <w:rPr>
          <w:rFonts w:ascii="Century Gothic" w:hAnsi="Century Gothic"/>
          <w:color w:val="000000" w:themeColor="text1"/>
          <w:sz w:val="22"/>
          <w:szCs w:val="22"/>
          <w:shd w:val="clear" w:color="auto" w:fill="FFFFFF"/>
        </w:rPr>
        <w:t>Follow procedures around accident incidences – see SET Accident Incidents Policy</w:t>
      </w:r>
      <w:r w:rsidR="002049FB" w:rsidRPr="0087382A">
        <w:rPr>
          <w:rFonts w:ascii="Century Gothic" w:hAnsi="Century Gothic"/>
          <w:color w:val="000000" w:themeColor="text1"/>
          <w:sz w:val="22"/>
          <w:szCs w:val="22"/>
          <w:shd w:val="clear" w:color="auto" w:fill="FFFFFF"/>
        </w:rPr>
        <w:t>.</w:t>
      </w:r>
    </w:p>
    <w:p w14:paraId="2EB9A56B" w14:textId="7AC7BFF9" w:rsidR="00567BB8" w:rsidRPr="0087382A" w:rsidRDefault="00567BB8" w:rsidP="000551E1">
      <w:pPr>
        <w:pStyle w:val="ColorfulList-Accent11"/>
        <w:numPr>
          <w:ilvl w:val="0"/>
          <w:numId w:val="6"/>
        </w:numPr>
        <w:rPr>
          <w:rFonts w:ascii="Century Gothic" w:hAnsi="Century Gothic"/>
          <w:color w:val="000000" w:themeColor="text1"/>
          <w:sz w:val="22"/>
          <w:szCs w:val="22"/>
          <w:shd w:val="clear" w:color="auto" w:fill="FFFFFF"/>
        </w:rPr>
      </w:pPr>
      <w:r w:rsidRPr="0087382A">
        <w:rPr>
          <w:rFonts w:ascii="Century Gothic" w:hAnsi="Century Gothic"/>
          <w:color w:val="000000" w:themeColor="text1"/>
          <w:sz w:val="22"/>
          <w:szCs w:val="22"/>
          <w:shd w:val="clear" w:color="auto" w:fill="FFFFFF"/>
        </w:rPr>
        <w:t>Ensure that food safety and hygiene training is up to date</w:t>
      </w:r>
      <w:r w:rsidR="002049FB" w:rsidRPr="0087382A">
        <w:rPr>
          <w:rFonts w:ascii="Century Gothic" w:hAnsi="Century Gothic"/>
          <w:color w:val="000000" w:themeColor="text1"/>
          <w:sz w:val="22"/>
          <w:szCs w:val="22"/>
          <w:shd w:val="clear" w:color="auto" w:fill="FFFFFF"/>
        </w:rPr>
        <w:t>.</w:t>
      </w:r>
    </w:p>
    <w:p w14:paraId="3605C7D2" w14:textId="5C1CB934" w:rsidR="00567BB8" w:rsidRPr="0087382A" w:rsidRDefault="00567BB8" w:rsidP="000551E1">
      <w:pPr>
        <w:pStyle w:val="ColorfulList-Accent11"/>
        <w:numPr>
          <w:ilvl w:val="0"/>
          <w:numId w:val="6"/>
        </w:numPr>
        <w:rPr>
          <w:rFonts w:ascii="Century Gothic" w:hAnsi="Century Gothic"/>
          <w:color w:val="000000" w:themeColor="text1"/>
          <w:sz w:val="22"/>
          <w:szCs w:val="22"/>
          <w:shd w:val="clear" w:color="auto" w:fill="FFFFFF"/>
        </w:rPr>
      </w:pPr>
      <w:r w:rsidRPr="0087382A">
        <w:rPr>
          <w:rFonts w:ascii="Century Gothic" w:hAnsi="Century Gothic"/>
          <w:color w:val="000000" w:themeColor="text1"/>
          <w:sz w:val="22"/>
          <w:szCs w:val="22"/>
          <w:shd w:val="clear" w:color="auto" w:fill="FFFFFF"/>
        </w:rPr>
        <w:t>Ensure that first aid training is up to date – see SET First Aid Policy</w:t>
      </w:r>
      <w:r w:rsidR="002049FB" w:rsidRPr="0087382A">
        <w:rPr>
          <w:rFonts w:ascii="Century Gothic" w:hAnsi="Century Gothic"/>
          <w:color w:val="000000" w:themeColor="text1"/>
          <w:sz w:val="22"/>
          <w:szCs w:val="22"/>
          <w:shd w:val="clear" w:color="auto" w:fill="FFFFFF"/>
        </w:rPr>
        <w:t>.</w:t>
      </w:r>
    </w:p>
    <w:p w14:paraId="435BB3CF" w14:textId="438C92B7" w:rsidR="005666F4" w:rsidRPr="0087382A" w:rsidRDefault="005666F4" w:rsidP="00567BB8">
      <w:pPr>
        <w:pStyle w:val="ColorfulList-Accent11"/>
        <w:numPr>
          <w:ilvl w:val="0"/>
          <w:numId w:val="0"/>
        </w:numPr>
        <w:rPr>
          <w:rFonts w:ascii="Century Gothic" w:hAnsi="Century Gothic"/>
          <w:color w:val="000000" w:themeColor="text1"/>
          <w:sz w:val="22"/>
          <w:szCs w:val="22"/>
        </w:rPr>
      </w:pPr>
      <w:r w:rsidRPr="0087382A">
        <w:rPr>
          <w:rFonts w:ascii="Century Gothic" w:hAnsi="Century Gothic" w:cs="Arial"/>
          <w:color w:val="000000" w:themeColor="text1"/>
          <w:sz w:val="22"/>
          <w:szCs w:val="22"/>
          <w:shd w:val="clear" w:color="auto" w:fill="FFFFFF"/>
        </w:rPr>
        <w:t xml:space="preserve">  </w:t>
      </w:r>
    </w:p>
    <w:p w14:paraId="10CD5BB2" w14:textId="77777777" w:rsidR="00A641FF" w:rsidRPr="0087382A" w:rsidRDefault="00A641FF" w:rsidP="00A641FF">
      <w:pPr>
        <w:rPr>
          <w:rFonts w:ascii="Century Gothic" w:hAnsi="Century Gothic" w:cs="Arial"/>
          <w:color w:val="000000" w:themeColor="text1"/>
          <w:sz w:val="22"/>
          <w:szCs w:val="22"/>
        </w:rPr>
      </w:pPr>
      <w:r w:rsidRPr="0087382A">
        <w:rPr>
          <w:rFonts w:ascii="Century Gothic" w:hAnsi="Century Gothic" w:cs="Arial"/>
          <w:color w:val="000000" w:themeColor="text1"/>
          <w:sz w:val="22"/>
          <w:szCs w:val="22"/>
        </w:rPr>
        <w:t>All school staff are expected to have regard to this document and to work to achieve the objectives set.</w:t>
      </w:r>
    </w:p>
    <w:p w14:paraId="35DBA7AA" w14:textId="77777777" w:rsidR="000551E1" w:rsidRPr="0087382A" w:rsidRDefault="000551E1" w:rsidP="00A641FF">
      <w:pPr>
        <w:rPr>
          <w:rFonts w:ascii="Century Gothic" w:hAnsi="Century Gothic" w:cs="Arial"/>
          <w:szCs w:val="20"/>
        </w:rPr>
      </w:pPr>
    </w:p>
    <w:p w14:paraId="31436972" w14:textId="2ECB57C1" w:rsidR="00A641FF" w:rsidRPr="0087382A" w:rsidRDefault="00567BB8" w:rsidP="000551E1">
      <w:pPr>
        <w:pStyle w:val="Heading1"/>
      </w:pPr>
      <w:bookmarkStart w:id="4" w:name="_Toc493589710"/>
      <w:r w:rsidRPr="0087382A">
        <w:t>3</w:t>
      </w:r>
      <w:r w:rsidR="00A641FF" w:rsidRPr="0087382A">
        <w:t>.</w:t>
      </w:r>
      <w:bookmarkEnd w:id="4"/>
      <w:r w:rsidRPr="0087382A">
        <w:t xml:space="preserve"> </w:t>
      </w:r>
      <w:r w:rsidR="002C26ED" w:rsidRPr="0087382A">
        <w:t>Payment and booking</w:t>
      </w:r>
      <w:r w:rsidRPr="0087382A">
        <w:t xml:space="preserve"> </w:t>
      </w:r>
    </w:p>
    <w:p w14:paraId="20258423" w14:textId="77777777" w:rsidR="002F3D79" w:rsidRPr="0087382A" w:rsidRDefault="00567BB8" w:rsidP="007F27F5">
      <w:pPr>
        <w:pStyle w:val="ListParagraph"/>
        <w:numPr>
          <w:ilvl w:val="0"/>
          <w:numId w:val="24"/>
        </w:numPr>
        <w:rPr>
          <w:rFonts w:ascii="Century Gothic" w:hAnsi="Century Gothic"/>
        </w:rPr>
      </w:pPr>
      <w:r w:rsidRPr="0087382A">
        <w:rPr>
          <w:rFonts w:ascii="Century Gothic" w:hAnsi="Century Gothic"/>
        </w:rPr>
        <w:t xml:space="preserve">We provide out of school care for children aged 4 – 11. </w:t>
      </w:r>
      <w:r w:rsidR="002F3D79" w:rsidRPr="0087382A">
        <w:rPr>
          <w:rFonts w:ascii="Century Gothic" w:hAnsi="Century Gothic"/>
        </w:rPr>
        <w:t>Only children attending Rockland St Mary Primary School and Surlingham Primary School are eligible to attend.</w:t>
      </w:r>
    </w:p>
    <w:p w14:paraId="5F09669A" w14:textId="53EB8553" w:rsidR="002F3D79" w:rsidRPr="0087382A" w:rsidRDefault="00567BB8" w:rsidP="002F3D79">
      <w:pPr>
        <w:pStyle w:val="ListParagraph"/>
        <w:numPr>
          <w:ilvl w:val="0"/>
          <w:numId w:val="8"/>
        </w:numPr>
        <w:rPr>
          <w:rFonts w:ascii="Century Gothic" w:hAnsi="Century Gothic"/>
        </w:rPr>
      </w:pPr>
      <w:r w:rsidRPr="0087382A">
        <w:rPr>
          <w:rFonts w:ascii="Century Gothic" w:hAnsi="Century Gothic"/>
        </w:rPr>
        <w:t>Places are offered on a first come first serve basis with a capacity of up to 2</w:t>
      </w:r>
      <w:r w:rsidR="0023610B" w:rsidRPr="0087382A">
        <w:rPr>
          <w:rFonts w:ascii="Century Gothic" w:hAnsi="Century Gothic"/>
        </w:rPr>
        <w:t xml:space="preserve">5  </w:t>
      </w:r>
      <w:r w:rsidR="008D0BAB" w:rsidRPr="0087382A">
        <w:rPr>
          <w:rFonts w:ascii="Century Gothic" w:hAnsi="Century Gothic"/>
        </w:rPr>
        <w:t xml:space="preserve">children. </w:t>
      </w:r>
    </w:p>
    <w:p w14:paraId="42D89C5F" w14:textId="159899F6" w:rsidR="002F3D79" w:rsidRPr="0087382A" w:rsidRDefault="002F3D79" w:rsidP="002F3D79">
      <w:pPr>
        <w:pStyle w:val="ListParagraph"/>
        <w:numPr>
          <w:ilvl w:val="0"/>
          <w:numId w:val="8"/>
        </w:numPr>
        <w:rPr>
          <w:rFonts w:ascii="Century Gothic" w:hAnsi="Century Gothic"/>
        </w:rPr>
      </w:pPr>
      <w:r w:rsidRPr="0087382A">
        <w:rPr>
          <w:rFonts w:ascii="Century Gothic" w:hAnsi="Century Gothic"/>
        </w:rPr>
        <w:t>All parent/carers must complete a registration form for each child attending the club and sign an agreement to adhere to the terms of this policy.</w:t>
      </w:r>
    </w:p>
    <w:p w14:paraId="5B152CF7" w14:textId="3F815E12" w:rsidR="002F3D79" w:rsidRPr="0087382A" w:rsidRDefault="002C26ED" w:rsidP="002F3D79">
      <w:pPr>
        <w:pStyle w:val="ListParagraph"/>
        <w:numPr>
          <w:ilvl w:val="0"/>
          <w:numId w:val="8"/>
        </w:numPr>
        <w:rPr>
          <w:rFonts w:ascii="Century Gothic" w:hAnsi="Century Gothic"/>
        </w:rPr>
      </w:pPr>
      <w:r w:rsidRPr="0087382A">
        <w:rPr>
          <w:rFonts w:ascii="Century Gothic" w:hAnsi="Century Gothic"/>
        </w:rPr>
        <w:t>The club costs £10 a session</w:t>
      </w:r>
      <w:r w:rsidR="007F27F5" w:rsidRPr="0087382A">
        <w:rPr>
          <w:rFonts w:ascii="Century Gothic" w:hAnsi="Century Gothic"/>
        </w:rPr>
        <w:t xml:space="preserve"> per child. No discounted rates are available.</w:t>
      </w:r>
      <w:r w:rsidRPr="0087382A">
        <w:rPr>
          <w:rFonts w:ascii="Century Gothic" w:hAnsi="Century Gothic"/>
        </w:rPr>
        <w:t xml:space="preserve"> </w:t>
      </w:r>
    </w:p>
    <w:p w14:paraId="103CE597" w14:textId="0EF6894B" w:rsidR="002F3D79" w:rsidRPr="0087382A" w:rsidRDefault="002F3D79" w:rsidP="0023610B">
      <w:pPr>
        <w:pStyle w:val="ListParagraph"/>
        <w:numPr>
          <w:ilvl w:val="0"/>
          <w:numId w:val="8"/>
        </w:numPr>
        <w:rPr>
          <w:rFonts w:ascii="Century Gothic" w:hAnsi="Century Gothic"/>
        </w:rPr>
      </w:pPr>
      <w:r w:rsidRPr="0087382A">
        <w:rPr>
          <w:rFonts w:ascii="Century Gothic" w:hAnsi="Century Gothic"/>
        </w:rPr>
        <w:t>Fees are payable in advance</w:t>
      </w:r>
      <w:r w:rsidR="0023610B" w:rsidRPr="0087382A">
        <w:rPr>
          <w:rFonts w:ascii="Century Gothic" w:hAnsi="Century Gothic"/>
        </w:rPr>
        <w:t xml:space="preserve"> via MCAS. Bookings are encouraged to be </w:t>
      </w:r>
      <w:r w:rsidR="0023610B" w:rsidRPr="0087382A">
        <w:rPr>
          <w:rFonts w:ascii="Century Gothic" w:hAnsi="Century Gothic"/>
          <w:b/>
          <w:bCs/>
        </w:rPr>
        <w:t>book</w:t>
      </w:r>
      <w:r w:rsidR="007F27F5" w:rsidRPr="0087382A">
        <w:rPr>
          <w:rFonts w:ascii="Century Gothic" w:hAnsi="Century Gothic"/>
          <w:b/>
          <w:bCs/>
        </w:rPr>
        <w:t>ed</w:t>
      </w:r>
      <w:r w:rsidR="0023610B" w:rsidRPr="0087382A">
        <w:rPr>
          <w:rFonts w:ascii="Century Gothic" w:hAnsi="Century Gothic"/>
          <w:b/>
          <w:bCs/>
        </w:rPr>
        <w:t xml:space="preserve"> </w:t>
      </w:r>
      <w:r w:rsidR="007F27F5" w:rsidRPr="0087382A">
        <w:rPr>
          <w:rFonts w:ascii="Century Gothic" w:hAnsi="Century Gothic"/>
          <w:b/>
          <w:bCs/>
        </w:rPr>
        <w:t>in advance for each</w:t>
      </w:r>
      <w:r w:rsidR="0023610B" w:rsidRPr="0087382A">
        <w:rPr>
          <w:rFonts w:ascii="Century Gothic" w:hAnsi="Century Gothic"/>
          <w:b/>
          <w:bCs/>
        </w:rPr>
        <w:t xml:space="preserve"> half-term</w:t>
      </w:r>
      <w:r w:rsidR="0023610B" w:rsidRPr="0087382A">
        <w:rPr>
          <w:rFonts w:ascii="Century Gothic" w:hAnsi="Century Gothic"/>
        </w:rPr>
        <w:t> where possible</w:t>
      </w:r>
      <w:r w:rsidR="007F27F5" w:rsidRPr="0087382A">
        <w:rPr>
          <w:rFonts w:ascii="Century Gothic" w:hAnsi="Century Gothic"/>
        </w:rPr>
        <w:t>.</w:t>
      </w:r>
    </w:p>
    <w:p w14:paraId="7033B602" w14:textId="0044F157" w:rsidR="0023610B" w:rsidRPr="0087382A" w:rsidRDefault="0023610B" w:rsidP="0023610B">
      <w:pPr>
        <w:pStyle w:val="ListParagraph"/>
        <w:numPr>
          <w:ilvl w:val="0"/>
          <w:numId w:val="8"/>
        </w:numPr>
        <w:rPr>
          <w:rFonts w:ascii="Century Gothic" w:hAnsi="Century Gothic"/>
        </w:rPr>
      </w:pPr>
      <w:r w:rsidRPr="0087382A">
        <w:rPr>
          <w:rFonts w:ascii="Century Gothic" w:hAnsi="Century Gothic"/>
          <w:b/>
          <w:bCs/>
        </w:rPr>
        <w:t xml:space="preserve">Ad hoc or urgent </w:t>
      </w:r>
      <w:r w:rsidR="00F32DFC" w:rsidRPr="0087382A">
        <w:rPr>
          <w:rFonts w:ascii="Century Gothic" w:hAnsi="Century Gothic"/>
          <w:b/>
          <w:bCs/>
        </w:rPr>
        <w:t>last-minute</w:t>
      </w:r>
      <w:r w:rsidR="007F27F5" w:rsidRPr="0087382A">
        <w:rPr>
          <w:rFonts w:ascii="Century Gothic" w:hAnsi="Century Gothic"/>
          <w:b/>
          <w:bCs/>
        </w:rPr>
        <w:t xml:space="preserve"> </w:t>
      </w:r>
      <w:r w:rsidRPr="0087382A">
        <w:rPr>
          <w:rFonts w:ascii="Century Gothic" w:hAnsi="Century Gothic"/>
          <w:b/>
          <w:bCs/>
        </w:rPr>
        <w:t>bookings</w:t>
      </w:r>
      <w:r w:rsidRPr="0087382A">
        <w:rPr>
          <w:rFonts w:ascii="Century Gothic" w:hAnsi="Century Gothic"/>
        </w:rPr>
        <w:t xml:space="preserve"> during the week </w:t>
      </w:r>
      <w:r w:rsidR="007F27F5" w:rsidRPr="0087382A">
        <w:rPr>
          <w:rFonts w:ascii="Century Gothic" w:hAnsi="Century Gothic"/>
        </w:rPr>
        <w:t>are permitted</w:t>
      </w:r>
      <w:r w:rsidRPr="0087382A">
        <w:rPr>
          <w:rFonts w:ascii="Century Gothic" w:hAnsi="Century Gothic"/>
        </w:rPr>
        <w:t>, with 24 hours' notice, but: </w:t>
      </w:r>
    </w:p>
    <w:p w14:paraId="6E669374" w14:textId="58AE8514" w:rsidR="0023610B" w:rsidRPr="0087382A" w:rsidRDefault="0023610B" w:rsidP="007F27F5">
      <w:pPr>
        <w:pStyle w:val="ListParagraph"/>
        <w:numPr>
          <w:ilvl w:val="1"/>
          <w:numId w:val="8"/>
        </w:numPr>
        <w:rPr>
          <w:rFonts w:ascii="Century Gothic" w:hAnsi="Century Gothic"/>
        </w:rPr>
      </w:pPr>
      <w:r w:rsidRPr="0087382A">
        <w:rPr>
          <w:rFonts w:ascii="Century Gothic" w:hAnsi="Century Gothic"/>
        </w:rPr>
        <w:t>Parents must </w:t>
      </w:r>
      <w:r w:rsidRPr="0087382A">
        <w:rPr>
          <w:rFonts w:ascii="Century Gothic" w:hAnsi="Century Gothic"/>
          <w:b/>
          <w:bCs/>
        </w:rPr>
        <w:t>contact the school office directly</w:t>
      </w:r>
      <w:r w:rsidRPr="0087382A">
        <w:rPr>
          <w:rFonts w:ascii="Century Gothic" w:hAnsi="Century Gothic"/>
        </w:rPr>
        <w:t>. This is because registers are printed in advance and would need manual updates. </w:t>
      </w:r>
    </w:p>
    <w:p w14:paraId="5795B553" w14:textId="55C4A42A" w:rsidR="001D6003" w:rsidRPr="0087382A" w:rsidRDefault="001D6003" w:rsidP="007F27F5">
      <w:pPr>
        <w:pStyle w:val="ListParagraph"/>
        <w:numPr>
          <w:ilvl w:val="0"/>
          <w:numId w:val="8"/>
        </w:numPr>
        <w:rPr>
          <w:rFonts w:ascii="Century Gothic" w:hAnsi="Century Gothic"/>
        </w:rPr>
      </w:pPr>
      <w:r w:rsidRPr="0087382A">
        <w:rPr>
          <w:rFonts w:ascii="Century Gothic" w:hAnsi="Century Gothic"/>
        </w:rPr>
        <w:t xml:space="preserve">If all places are filled, a waiting list will be established with the following order of priority: </w:t>
      </w:r>
    </w:p>
    <w:p w14:paraId="255A1FC0" w14:textId="77777777" w:rsidR="001D6003" w:rsidRPr="0087382A" w:rsidRDefault="001D6003" w:rsidP="007F27F5">
      <w:pPr>
        <w:ind w:left="720" w:firstLine="720"/>
        <w:rPr>
          <w:rFonts w:ascii="Century Gothic" w:hAnsi="Century Gothic"/>
          <w:sz w:val="22"/>
          <w:szCs w:val="22"/>
        </w:rPr>
      </w:pPr>
      <w:r w:rsidRPr="0087382A">
        <w:rPr>
          <w:rFonts w:ascii="Century Gothic" w:hAnsi="Century Gothic"/>
          <w:sz w:val="22"/>
          <w:szCs w:val="22"/>
        </w:rPr>
        <w:t xml:space="preserve">1. Siblings of children already attending the club, </w:t>
      </w:r>
    </w:p>
    <w:p w14:paraId="0E42D9E2" w14:textId="6327445D" w:rsidR="001D6003" w:rsidRPr="0087382A" w:rsidRDefault="001D6003" w:rsidP="007F27F5">
      <w:pPr>
        <w:ind w:left="1440"/>
        <w:rPr>
          <w:rFonts w:ascii="Century Gothic" w:hAnsi="Century Gothic"/>
          <w:sz w:val="22"/>
          <w:szCs w:val="22"/>
        </w:rPr>
      </w:pPr>
      <w:r w:rsidRPr="0087382A">
        <w:rPr>
          <w:rFonts w:ascii="Century Gothic" w:hAnsi="Century Gothic"/>
          <w:sz w:val="22"/>
          <w:szCs w:val="22"/>
        </w:rPr>
        <w:t xml:space="preserve">2. Those requiring the greatest number of sessions/hours a week. </w:t>
      </w:r>
    </w:p>
    <w:p w14:paraId="04C9B42F" w14:textId="77777777" w:rsidR="00751169" w:rsidRPr="0087382A" w:rsidRDefault="00751169" w:rsidP="007F27F5">
      <w:pPr>
        <w:ind w:left="1440"/>
        <w:rPr>
          <w:rFonts w:ascii="Century Gothic" w:hAnsi="Century Gothic"/>
          <w:sz w:val="22"/>
          <w:szCs w:val="22"/>
        </w:rPr>
      </w:pPr>
    </w:p>
    <w:p w14:paraId="11641DEE" w14:textId="0466E897" w:rsidR="002F3D79" w:rsidRPr="0087382A" w:rsidRDefault="002F3D79" w:rsidP="002F3D79">
      <w:pPr>
        <w:pStyle w:val="ListParagraph"/>
        <w:numPr>
          <w:ilvl w:val="0"/>
          <w:numId w:val="8"/>
        </w:numPr>
        <w:rPr>
          <w:rFonts w:ascii="Century Gothic" w:hAnsi="Century Gothic"/>
        </w:rPr>
      </w:pPr>
      <w:r w:rsidRPr="0087382A">
        <w:rPr>
          <w:rFonts w:ascii="Century Gothic" w:hAnsi="Century Gothic"/>
        </w:rPr>
        <w:t xml:space="preserve">If a child that is not booked on to after school club </w:t>
      </w:r>
      <w:r w:rsidR="0023610B" w:rsidRPr="0087382A">
        <w:rPr>
          <w:rFonts w:ascii="Century Gothic" w:hAnsi="Century Gothic"/>
        </w:rPr>
        <w:t xml:space="preserve">and </w:t>
      </w:r>
      <w:r w:rsidRPr="0087382A">
        <w:rPr>
          <w:rFonts w:ascii="Century Gothic" w:hAnsi="Century Gothic"/>
        </w:rPr>
        <w:t xml:space="preserve">presents themselves at the club, their parent will be telephoned to collect </w:t>
      </w:r>
      <w:r w:rsidR="00F32DFC" w:rsidRPr="0087382A">
        <w:rPr>
          <w:rFonts w:ascii="Century Gothic" w:hAnsi="Century Gothic"/>
        </w:rPr>
        <w:t>them,</w:t>
      </w:r>
      <w:r w:rsidRPr="0087382A">
        <w:rPr>
          <w:rFonts w:ascii="Century Gothic" w:hAnsi="Century Gothic"/>
        </w:rPr>
        <w:t xml:space="preserve"> and they will be kept safely but outside of after school club. We reserve the right to charge an administration fee should this occur.</w:t>
      </w:r>
    </w:p>
    <w:p w14:paraId="0B40997E" w14:textId="7715E79E" w:rsidR="002F3D79" w:rsidRPr="0087382A" w:rsidRDefault="002F3D79" w:rsidP="002F3D79">
      <w:pPr>
        <w:pStyle w:val="ListParagraph"/>
        <w:numPr>
          <w:ilvl w:val="0"/>
          <w:numId w:val="8"/>
        </w:numPr>
        <w:rPr>
          <w:rFonts w:ascii="Century Gothic" w:hAnsi="Century Gothic"/>
        </w:rPr>
      </w:pPr>
      <w:r w:rsidRPr="0087382A">
        <w:rPr>
          <w:rFonts w:ascii="Century Gothic" w:hAnsi="Century Gothic"/>
        </w:rPr>
        <w:t xml:space="preserve">Fees must be paid for </w:t>
      </w:r>
      <w:r w:rsidR="007F27F5" w:rsidRPr="0087382A">
        <w:rPr>
          <w:rFonts w:ascii="Century Gothic" w:hAnsi="Century Gothic"/>
        </w:rPr>
        <w:t xml:space="preserve">on </w:t>
      </w:r>
      <w:r w:rsidRPr="0087382A">
        <w:rPr>
          <w:rFonts w:ascii="Century Gothic" w:hAnsi="Century Gothic"/>
        </w:rPr>
        <w:t>agreed days, even when a child is absent</w:t>
      </w:r>
      <w:r w:rsidR="003D1E73" w:rsidRPr="0087382A">
        <w:rPr>
          <w:rFonts w:ascii="Century Gothic" w:hAnsi="Century Gothic"/>
        </w:rPr>
        <w:t xml:space="preserve"> (</w:t>
      </w:r>
      <w:r w:rsidR="003D1E73" w:rsidRPr="0087382A">
        <w:rPr>
          <w:rFonts w:ascii="Century Gothic" w:hAnsi="Century Gothic" w:cs="Calibri"/>
          <w:color w:val="242424"/>
          <w:shd w:val="clear" w:color="auto" w:fill="FFFFFF"/>
        </w:rPr>
        <w:t>unless the school has requested the child to stay at home due to our illness</w:t>
      </w:r>
      <w:r w:rsidR="007F27F5" w:rsidRPr="0087382A">
        <w:rPr>
          <w:rFonts w:ascii="Century Gothic" w:hAnsi="Century Gothic" w:cs="Calibri"/>
          <w:color w:val="242424"/>
          <w:shd w:val="clear" w:color="auto" w:fill="FFFFFF"/>
        </w:rPr>
        <w:t xml:space="preserve"> and</w:t>
      </w:r>
      <w:r w:rsidR="003D1E73" w:rsidRPr="0087382A">
        <w:rPr>
          <w:rFonts w:ascii="Century Gothic" w:hAnsi="Century Gothic" w:cs="Calibri"/>
          <w:color w:val="242424"/>
          <w:shd w:val="clear" w:color="auto" w:fill="FFFFFF"/>
        </w:rPr>
        <w:t xml:space="preserve"> exclusion polic</w:t>
      </w:r>
      <w:r w:rsidR="007F27F5" w:rsidRPr="0087382A">
        <w:rPr>
          <w:rFonts w:ascii="Century Gothic" w:hAnsi="Century Gothic" w:cs="Calibri"/>
          <w:color w:val="242424"/>
          <w:shd w:val="clear" w:color="auto" w:fill="FFFFFF"/>
        </w:rPr>
        <w:t>ies</w:t>
      </w:r>
      <w:r w:rsidR="003D1E73" w:rsidRPr="0087382A">
        <w:rPr>
          <w:rFonts w:ascii="Century Gothic" w:hAnsi="Century Gothic" w:cs="Calibri"/>
          <w:color w:val="242424"/>
          <w:shd w:val="clear" w:color="auto" w:fill="FFFFFF"/>
        </w:rPr>
        <w:t>)</w:t>
      </w:r>
      <w:r w:rsidR="0023610B" w:rsidRPr="0087382A">
        <w:rPr>
          <w:rFonts w:ascii="Century Gothic" w:hAnsi="Century Gothic" w:cs="Calibri"/>
          <w:color w:val="242424"/>
          <w:shd w:val="clear" w:color="auto" w:fill="FFFFFF"/>
        </w:rPr>
        <w:t>.</w:t>
      </w:r>
    </w:p>
    <w:p w14:paraId="47153867" w14:textId="2A4BE742" w:rsidR="002F3D79" w:rsidRPr="0087382A" w:rsidRDefault="002F3D79" w:rsidP="002F3D79">
      <w:pPr>
        <w:pStyle w:val="ListParagraph"/>
        <w:numPr>
          <w:ilvl w:val="0"/>
          <w:numId w:val="8"/>
        </w:numPr>
        <w:rPr>
          <w:rFonts w:ascii="Century Gothic" w:hAnsi="Century Gothic"/>
        </w:rPr>
      </w:pPr>
      <w:r w:rsidRPr="0087382A">
        <w:rPr>
          <w:rFonts w:ascii="Century Gothic" w:hAnsi="Century Gothic"/>
        </w:rPr>
        <w:lastRenderedPageBreak/>
        <w:t>Children must be collected b</w:t>
      </w:r>
      <w:r w:rsidR="007F27F5" w:rsidRPr="0087382A">
        <w:rPr>
          <w:rFonts w:ascii="Century Gothic" w:hAnsi="Century Gothic"/>
        </w:rPr>
        <w:t xml:space="preserve">etween 3.30pm and </w:t>
      </w:r>
      <w:r w:rsidRPr="0087382A">
        <w:rPr>
          <w:rFonts w:ascii="Century Gothic" w:hAnsi="Century Gothic"/>
        </w:rPr>
        <w:t>5.</w:t>
      </w:r>
      <w:r w:rsidR="0023610B" w:rsidRPr="0087382A">
        <w:rPr>
          <w:rFonts w:ascii="Century Gothic" w:hAnsi="Century Gothic"/>
        </w:rPr>
        <w:t>45</w:t>
      </w:r>
      <w:r w:rsidR="00C84C7B" w:rsidRPr="0087382A">
        <w:rPr>
          <w:rFonts w:ascii="Century Gothic" w:hAnsi="Century Gothic"/>
        </w:rPr>
        <w:t>pm</w:t>
      </w:r>
      <w:r w:rsidR="007F27F5" w:rsidRPr="0087382A">
        <w:rPr>
          <w:rFonts w:ascii="Century Gothic" w:hAnsi="Century Gothic"/>
        </w:rPr>
        <w:t xml:space="preserve"> Monday to Thursday and by 5pm on Fridays. A</w:t>
      </w:r>
      <w:r w:rsidRPr="0087382A">
        <w:rPr>
          <w:rFonts w:ascii="Century Gothic" w:hAnsi="Century Gothic"/>
        </w:rPr>
        <w:t xml:space="preserve"> late fee will apply</w:t>
      </w:r>
      <w:r w:rsidR="007F27F5" w:rsidRPr="0087382A">
        <w:rPr>
          <w:rFonts w:ascii="Century Gothic" w:hAnsi="Century Gothic"/>
        </w:rPr>
        <w:t xml:space="preserve"> if the child is picked up past 5.45pm at a charge of £10. </w:t>
      </w:r>
    </w:p>
    <w:p w14:paraId="4CEBE1A9" w14:textId="2A6035B8" w:rsidR="002F3D79" w:rsidRPr="0087382A" w:rsidRDefault="002F3D79" w:rsidP="00567BB8">
      <w:pPr>
        <w:pStyle w:val="ListParagraph"/>
        <w:numPr>
          <w:ilvl w:val="0"/>
          <w:numId w:val="8"/>
        </w:numPr>
        <w:rPr>
          <w:rFonts w:ascii="Century Gothic" w:hAnsi="Century Gothic"/>
          <w:lang w:val="en-US"/>
        </w:rPr>
      </w:pPr>
      <w:r w:rsidRPr="0087382A">
        <w:rPr>
          <w:rFonts w:ascii="Century Gothic" w:hAnsi="Century Gothic"/>
        </w:rPr>
        <w:t>We reserve the right to withdraw a place from a child who is felt to be a danger to other children or who impedes the effective running of the club</w:t>
      </w:r>
      <w:r w:rsidR="001D6003" w:rsidRPr="0087382A">
        <w:rPr>
          <w:rFonts w:ascii="Century Gothic" w:hAnsi="Century Gothic"/>
        </w:rPr>
        <w:t>.</w:t>
      </w:r>
    </w:p>
    <w:p w14:paraId="77E3BF5B" w14:textId="0CAC06A0" w:rsidR="002F3D79" w:rsidRPr="0087382A" w:rsidRDefault="002C26ED" w:rsidP="002F3D79">
      <w:pPr>
        <w:pStyle w:val="ListParagraph"/>
        <w:numPr>
          <w:ilvl w:val="0"/>
          <w:numId w:val="8"/>
        </w:numPr>
        <w:rPr>
          <w:rFonts w:ascii="Century Gothic" w:hAnsi="Century Gothic"/>
        </w:rPr>
      </w:pPr>
      <w:r w:rsidRPr="0087382A">
        <w:rPr>
          <w:rFonts w:ascii="Century Gothic" w:hAnsi="Century Gothic"/>
        </w:rPr>
        <w:t xml:space="preserve">Pupils in receipt of pupil premium funding can apply to the school office for a </w:t>
      </w:r>
      <w:r w:rsidR="007F27F5" w:rsidRPr="0087382A">
        <w:rPr>
          <w:rFonts w:ascii="Century Gothic" w:hAnsi="Century Gothic"/>
        </w:rPr>
        <w:t xml:space="preserve">reduced </w:t>
      </w:r>
      <w:r w:rsidRPr="0087382A">
        <w:rPr>
          <w:rFonts w:ascii="Century Gothic" w:hAnsi="Century Gothic"/>
        </w:rPr>
        <w:t xml:space="preserve">rate. </w:t>
      </w:r>
    </w:p>
    <w:p w14:paraId="3871DE5F" w14:textId="6DA3D680" w:rsidR="001D6003" w:rsidRPr="0087382A" w:rsidRDefault="001D6003" w:rsidP="001D6003">
      <w:pPr>
        <w:rPr>
          <w:rFonts w:ascii="Century Gothic" w:hAnsi="Century Gothic"/>
        </w:rPr>
      </w:pPr>
      <w:r w:rsidRPr="0087382A">
        <w:rPr>
          <w:rFonts w:ascii="Century Gothic" w:hAnsi="Century Gothic"/>
          <w:b/>
          <w:bCs/>
        </w:rPr>
        <w:t>3b.</w:t>
      </w:r>
      <w:r w:rsidRPr="0087382A">
        <w:rPr>
          <w:rFonts w:ascii="Century Gothic" w:hAnsi="Century Gothic"/>
        </w:rPr>
        <w:t xml:space="preserve"> </w:t>
      </w:r>
      <w:r w:rsidRPr="0087382A">
        <w:rPr>
          <w:rFonts w:ascii="Century Gothic" w:hAnsi="Century Gothic"/>
          <w:b/>
          <w:bCs/>
        </w:rPr>
        <w:t>Moving Sessions</w:t>
      </w:r>
      <w:r w:rsidRPr="0087382A">
        <w:rPr>
          <w:rFonts w:ascii="Century Gothic" w:hAnsi="Century Gothic"/>
        </w:rPr>
        <w:t> </w:t>
      </w:r>
    </w:p>
    <w:p w14:paraId="4364E353" w14:textId="755C8824" w:rsidR="007F27F5" w:rsidRPr="0087382A" w:rsidRDefault="007F27F5" w:rsidP="001D6003">
      <w:pPr>
        <w:numPr>
          <w:ilvl w:val="0"/>
          <w:numId w:val="18"/>
        </w:numPr>
        <w:rPr>
          <w:rFonts w:ascii="Century Gothic" w:hAnsi="Century Gothic"/>
        </w:rPr>
      </w:pPr>
      <w:r w:rsidRPr="0087382A">
        <w:rPr>
          <w:rFonts w:ascii="Century Gothic" w:hAnsi="Century Gothic"/>
        </w:rPr>
        <w:t>Our booking system has been created to prevent casual or frequent changes that disrupt planning. </w:t>
      </w:r>
    </w:p>
    <w:p w14:paraId="51366140" w14:textId="61DB469A" w:rsidR="001D6003" w:rsidRPr="0087382A" w:rsidRDefault="001D6003" w:rsidP="00EA24FE">
      <w:pPr>
        <w:numPr>
          <w:ilvl w:val="0"/>
          <w:numId w:val="14"/>
        </w:numPr>
        <w:rPr>
          <w:rFonts w:ascii="Century Gothic" w:hAnsi="Century Gothic"/>
        </w:rPr>
      </w:pPr>
      <w:r w:rsidRPr="0087382A">
        <w:rPr>
          <w:rFonts w:ascii="Century Gothic" w:hAnsi="Century Gothic"/>
        </w:rPr>
        <w:t>Parents may be allowed to move sessions </w:t>
      </w:r>
      <w:r w:rsidRPr="0087382A">
        <w:rPr>
          <w:rFonts w:ascii="Century Gothic" w:hAnsi="Century Gothic"/>
          <w:b/>
          <w:bCs/>
        </w:rPr>
        <w:t xml:space="preserve">with at least 24 hours’ </w:t>
      </w:r>
      <w:r w:rsidR="007F27F5" w:rsidRPr="0087382A">
        <w:rPr>
          <w:rFonts w:ascii="Century Gothic" w:hAnsi="Century Gothic"/>
          <w:b/>
          <w:bCs/>
        </w:rPr>
        <w:t xml:space="preserve">written </w:t>
      </w:r>
      <w:r w:rsidRPr="0087382A">
        <w:rPr>
          <w:rFonts w:ascii="Century Gothic" w:hAnsi="Century Gothic"/>
          <w:b/>
          <w:bCs/>
        </w:rPr>
        <w:t>notice</w:t>
      </w:r>
      <w:r w:rsidR="007F27F5" w:rsidRPr="0087382A">
        <w:rPr>
          <w:rFonts w:ascii="Century Gothic" w:hAnsi="Century Gothic"/>
        </w:rPr>
        <w:t>.</w:t>
      </w:r>
    </w:p>
    <w:p w14:paraId="7D4EDCB1" w14:textId="1CCDD724" w:rsidR="001D6003" w:rsidRPr="0087382A" w:rsidRDefault="001D6003" w:rsidP="00EA24FE">
      <w:pPr>
        <w:numPr>
          <w:ilvl w:val="0"/>
          <w:numId w:val="14"/>
        </w:numPr>
        <w:rPr>
          <w:rFonts w:ascii="Century Gothic" w:hAnsi="Century Gothic"/>
        </w:rPr>
      </w:pPr>
      <w:r w:rsidRPr="0087382A">
        <w:rPr>
          <w:rFonts w:ascii="Century Gothic" w:hAnsi="Century Gothic"/>
        </w:rPr>
        <w:t>Parents must email and inform the schools office with any changes immediately</w:t>
      </w:r>
      <w:r w:rsidR="007F27F5" w:rsidRPr="0087382A">
        <w:rPr>
          <w:rFonts w:ascii="Century Gothic" w:hAnsi="Century Gothic"/>
        </w:rPr>
        <w:t>. Office staff aren’t automatically notified of changes via MCAS.</w:t>
      </w:r>
      <w:r w:rsidRPr="0087382A">
        <w:rPr>
          <w:rFonts w:ascii="Century Gothic" w:hAnsi="Century Gothic"/>
        </w:rPr>
        <w:t xml:space="preserve"> </w:t>
      </w:r>
    </w:p>
    <w:p w14:paraId="55756F81" w14:textId="77777777" w:rsidR="001D6003" w:rsidRPr="0087382A" w:rsidRDefault="001D6003" w:rsidP="001D6003">
      <w:pPr>
        <w:numPr>
          <w:ilvl w:val="0"/>
          <w:numId w:val="15"/>
        </w:numPr>
        <w:rPr>
          <w:rFonts w:ascii="Century Gothic" w:hAnsi="Century Gothic"/>
        </w:rPr>
      </w:pPr>
      <w:r w:rsidRPr="0087382A">
        <w:rPr>
          <w:rFonts w:ascii="Century Gothic" w:hAnsi="Century Gothic"/>
        </w:rPr>
        <w:t>Movement would </w:t>
      </w:r>
      <w:r w:rsidRPr="0087382A">
        <w:rPr>
          <w:rFonts w:ascii="Century Gothic" w:hAnsi="Century Gothic"/>
          <w:b/>
          <w:bCs/>
        </w:rPr>
        <w:t>not be automatic</w:t>
      </w:r>
      <w:r w:rsidRPr="0087382A">
        <w:rPr>
          <w:rFonts w:ascii="Century Gothic" w:hAnsi="Century Gothic"/>
        </w:rPr>
        <w:t> and would be: </w:t>
      </w:r>
    </w:p>
    <w:p w14:paraId="154395C9" w14:textId="77777777" w:rsidR="001D6003" w:rsidRPr="0087382A" w:rsidRDefault="001D6003" w:rsidP="001D6003">
      <w:pPr>
        <w:numPr>
          <w:ilvl w:val="0"/>
          <w:numId w:val="16"/>
        </w:numPr>
        <w:tabs>
          <w:tab w:val="num" w:pos="720"/>
        </w:tabs>
        <w:rPr>
          <w:rFonts w:ascii="Century Gothic" w:hAnsi="Century Gothic"/>
        </w:rPr>
      </w:pPr>
      <w:r w:rsidRPr="0087382A">
        <w:rPr>
          <w:rFonts w:ascii="Century Gothic" w:hAnsi="Century Gothic"/>
        </w:rPr>
        <w:t>Considered </w:t>
      </w:r>
      <w:r w:rsidRPr="0087382A">
        <w:rPr>
          <w:rFonts w:ascii="Century Gothic" w:hAnsi="Century Gothic"/>
          <w:b/>
          <w:bCs/>
        </w:rPr>
        <w:t>case by case</w:t>
      </w:r>
      <w:r w:rsidRPr="0087382A">
        <w:rPr>
          <w:rFonts w:ascii="Century Gothic" w:hAnsi="Century Gothic"/>
        </w:rPr>
        <w:t> </w:t>
      </w:r>
    </w:p>
    <w:p w14:paraId="5CD60567" w14:textId="366C76D9" w:rsidR="001D6003" w:rsidRPr="0087382A" w:rsidRDefault="001D6003" w:rsidP="001D6003">
      <w:pPr>
        <w:numPr>
          <w:ilvl w:val="0"/>
          <w:numId w:val="17"/>
        </w:numPr>
        <w:tabs>
          <w:tab w:val="num" w:pos="720"/>
        </w:tabs>
        <w:rPr>
          <w:rFonts w:ascii="Century Gothic" w:hAnsi="Century Gothic"/>
        </w:rPr>
      </w:pPr>
      <w:r w:rsidRPr="0087382A">
        <w:rPr>
          <w:rFonts w:ascii="Century Gothic" w:hAnsi="Century Gothic"/>
        </w:rPr>
        <w:t xml:space="preserve">Dependent on the reason given and </w:t>
      </w:r>
      <w:r w:rsidR="007F27F5" w:rsidRPr="0087382A">
        <w:rPr>
          <w:rFonts w:ascii="Century Gothic" w:hAnsi="Century Gothic"/>
        </w:rPr>
        <w:t>spaces available on the day.</w:t>
      </w:r>
      <w:r w:rsidRPr="0087382A">
        <w:rPr>
          <w:rFonts w:ascii="Century Gothic" w:hAnsi="Century Gothic"/>
        </w:rPr>
        <w:t> </w:t>
      </w:r>
    </w:p>
    <w:p w14:paraId="065576CA" w14:textId="77777777" w:rsidR="001D6003" w:rsidRPr="0087382A" w:rsidRDefault="001D6003" w:rsidP="001D6003">
      <w:pPr>
        <w:rPr>
          <w:rFonts w:ascii="Century Gothic" w:hAnsi="Century Gothic"/>
        </w:rPr>
      </w:pPr>
    </w:p>
    <w:p w14:paraId="7D646CFD" w14:textId="1E9A39F0" w:rsidR="005F2FA3" w:rsidRPr="0087382A" w:rsidRDefault="001D6003" w:rsidP="00567BB8">
      <w:pPr>
        <w:rPr>
          <w:rFonts w:ascii="Century Gothic" w:hAnsi="Century Gothic"/>
          <w:b/>
          <w:bCs/>
        </w:rPr>
      </w:pPr>
      <w:r w:rsidRPr="0087382A">
        <w:rPr>
          <w:rFonts w:ascii="Century Gothic" w:hAnsi="Century Gothic"/>
          <w:b/>
          <w:bCs/>
        </w:rPr>
        <w:t xml:space="preserve">4. </w:t>
      </w:r>
      <w:r w:rsidR="005F2FA3" w:rsidRPr="0087382A">
        <w:rPr>
          <w:rFonts w:ascii="Century Gothic" w:hAnsi="Century Gothic"/>
          <w:b/>
          <w:bCs/>
        </w:rPr>
        <w:t>Childcare Vouchers</w:t>
      </w:r>
    </w:p>
    <w:p w14:paraId="0E8313A0" w14:textId="35986F7F" w:rsidR="001D6003" w:rsidRPr="0087382A" w:rsidRDefault="005F2FA3" w:rsidP="001D6003">
      <w:pPr>
        <w:pStyle w:val="ListParagraph"/>
        <w:numPr>
          <w:ilvl w:val="0"/>
          <w:numId w:val="19"/>
        </w:numPr>
        <w:rPr>
          <w:rFonts w:ascii="Century Gothic" w:hAnsi="Century Gothic"/>
        </w:rPr>
      </w:pPr>
      <w:r w:rsidRPr="0087382A">
        <w:rPr>
          <w:rFonts w:ascii="Century Gothic" w:hAnsi="Century Gothic"/>
        </w:rPr>
        <w:t>If you pay by Childcare Vouchers, you should book your place as above for standard bookings</w:t>
      </w:r>
      <w:r w:rsidR="007F27F5" w:rsidRPr="0087382A">
        <w:rPr>
          <w:rFonts w:ascii="Century Gothic" w:hAnsi="Century Gothic"/>
        </w:rPr>
        <w:t xml:space="preserve"> via MCAS</w:t>
      </w:r>
      <w:r w:rsidRPr="0087382A">
        <w:rPr>
          <w:rFonts w:ascii="Century Gothic" w:hAnsi="Century Gothic"/>
        </w:rPr>
        <w:t xml:space="preserve">. </w:t>
      </w:r>
    </w:p>
    <w:p w14:paraId="3574A3D3" w14:textId="2F9E1EC2" w:rsidR="000551E1" w:rsidRPr="0087382A" w:rsidRDefault="005F2FA3" w:rsidP="007F27F5">
      <w:pPr>
        <w:pStyle w:val="ListParagraph"/>
        <w:numPr>
          <w:ilvl w:val="0"/>
          <w:numId w:val="19"/>
        </w:numPr>
        <w:rPr>
          <w:rFonts w:ascii="Century Gothic" w:hAnsi="Century Gothic"/>
        </w:rPr>
      </w:pPr>
      <w:r w:rsidRPr="0087382A">
        <w:rPr>
          <w:rFonts w:ascii="Century Gothic" w:hAnsi="Century Gothic"/>
        </w:rPr>
        <w:t>As voucher payments are transferred directly to our bank account, an email must be sent to</w:t>
      </w:r>
      <w:r w:rsidR="007F27F5" w:rsidRPr="0087382A">
        <w:rPr>
          <w:rFonts w:ascii="Century Gothic" w:hAnsi="Century Gothic"/>
        </w:rPr>
        <w:t xml:space="preserve"> the school office</w:t>
      </w:r>
      <w:r w:rsidRPr="0087382A">
        <w:rPr>
          <w:rFonts w:ascii="Century Gothic" w:hAnsi="Century Gothic"/>
        </w:rPr>
        <w:t xml:space="preserve"> notifying of your payment as soon as you have made i</w:t>
      </w:r>
      <w:r w:rsidR="007F27F5" w:rsidRPr="0087382A">
        <w:rPr>
          <w:rFonts w:ascii="Century Gothic" w:hAnsi="Century Gothic"/>
        </w:rPr>
        <w:t xml:space="preserve">t </w:t>
      </w:r>
      <w:r w:rsidRPr="0087382A">
        <w:rPr>
          <w:rFonts w:ascii="Century Gothic" w:hAnsi="Century Gothic"/>
        </w:rPr>
        <w:t xml:space="preserve">to </w:t>
      </w:r>
      <w:hyperlink r:id="rId18" w:history="1">
        <w:r w:rsidRPr="0087382A">
          <w:rPr>
            <w:rStyle w:val="Hyperlink"/>
            <w:rFonts w:ascii="Century Gothic" w:hAnsi="Century Gothic"/>
            <w:sz w:val="22"/>
          </w:rPr>
          <w:t>office@rsm.set.education</w:t>
        </w:r>
      </w:hyperlink>
      <w:r w:rsidRPr="0087382A">
        <w:rPr>
          <w:rFonts w:ascii="Century Gothic" w:hAnsi="Century Gothic"/>
        </w:rPr>
        <w:t xml:space="preserve"> (Rockland pupils) or </w:t>
      </w:r>
      <w:hyperlink r:id="rId19" w:history="1">
        <w:r w:rsidRPr="0087382A">
          <w:rPr>
            <w:rStyle w:val="Hyperlink"/>
            <w:rFonts w:ascii="Century Gothic" w:hAnsi="Century Gothic"/>
            <w:sz w:val="22"/>
          </w:rPr>
          <w:t>office@sps.set.education</w:t>
        </w:r>
      </w:hyperlink>
      <w:r w:rsidRPr="0087382A">
        <w:rPr>
          <w:rFonts w:ascii="Century Gothic" w:hAnsi="Century Gothic"/>
        </w:rPr>
        <w:t xml:space="preserve"> (Surlingham pupils) detailing your child’s name and the account to be credited after school club to cover your specific bookings.</w:t>
      </w:r>
      <w:r w:rsidR="007F27F5" w:rsidRPr="0087382A">
        <w:rPr>
          <w:rFonts w:ascii="Century Gothic" w:hAnsi="Century Gothic"/>
        </w:rPr>
        <w:t xml:space="preserve"> </w:t>
      </w:r>
      <w:r w:rsidRPr="0087382A">
        <w:rPr>
          <w:rFonts w:ascii="Century Gothic" w:hAnsi="Century Gothic"/>
        </w:rPr>
        <w:t xml:space="preserve">These bookings </w:t>
      </w:r>
      <w:r w:rsidR="007F27F5" w:rsidRPr="0087382A">
        <w:rPr>
          <w:rFonts w:ascii="Century Gothic" w:hAnsi="Century Gothic"/>
        </w:rPr>
        <w:t xml:space="preserve">can </w:t>
      </w:r>
      <w:r w:rsidRPr="0087382A">
        <w:rPr>
          <w:rFonts w:ascii="Century Gothic" w:hAnsi="Century Gothic"/>
        </w:rPr>
        <w:t>then be reconciled with the Voucher payments that school receives</w:t>
      </w:r>
      <w:r w:rsidR="007F27F5" w:rsidRPr="0087382A">
        <w:rPr>
          <w:rFonts w:ascii="Century Gothic" w:hAnsi="Century Gothic"/>
        </w:rPr>
        <w:t xml:space="preserve"> efficiently. </w:t>
      </w:r>
    </w:p>
    <w:p w14:paraId="32BB11A9" w14:textId="77777777" w:rsidR="000551E1" w:rsidRPr="0087382A" w:rsidRDefault="000551E1" w:rsidP="002C26ED">
      <w:pPr>
        <w:rPr>
          <w:rFonts w:ascii="Century Gothic" w:hAnsi="Century Gothic"/>
          <w:sz w:val="22"/>
          <w:szCs w:val="22"/>
        </w:rPr>
      </w:pPr>
      <w:bookmarkStart w:id="5" w:name="_Toc493589711"/>
    </w:p>
    <w:p w14:paraId="7257A94A" w14:textId="229A27A2" w:rsidR="000551E1" w:rsidRPr="0087382A" w:rsidRDefault="001D6003" w:rsidP="000551E1">
      <w:pPr>
        <w:pStyle w:val="Heading1"/>
      </w:pPr>
      <w:r w:rsidRPr="0087382A">
        <w:t>5</w:t>
      </w:r>
      <w:r w:rsidR="000551E1" w:rsidRPr="0087382A">
        <w:t xml:space="preserve">. </w:t>
      </w:r>
      <w:r w:rsidR="005F2FA3" w:rsidRPr="0087382A">
        <w:t>Curriculum</w:t>
      </w:r>
    </w:p>
    <w:p w14:paraId="693A43BF" w14:textId="77777777" w:rsidR="001D6003" w:rsidRPr="0087382A" w:rsidRDefault="000551E1" w:rsidP="001D6003">
      <w:pPr>
        <w:pStyle w:val="ListParagraph"/>
        <w:numPr>
          <w:ilvl w:val="0"/>
          <w:numId w:val="20"/>
        </w:numPr>
        <w:rPr>
          <w:rFonts w:ascii="Century Gothic" w:hAnsi="Century Gothic"/>
        </w:rPr>
      </w:pPr>
      <w:r w:rsidRPr="0087382A">
        <w:rPr>
          <w:rFonts w:ascii="Century Gothic" w:hAnsi="Century Gothic"/>
        </w:rPr>
        <w:t xml:space="preserve">The programme of activities and the atmosphere of our Club aim to encourage confidence, </w:t>
      </w:r>
      <w:r w:rsidR="005F2FA3" w:rsidRPr="0087382A">
        <w:rPr>
          <w:rFonts w:ascii="Century Gothic" w:hAnsi="Century Gothic"/>
        </w:rPr>
        <w:t>independence,</w:t>
      </w:r>
      <w:r w:rsidRPr="0087382A">
        <w:rPr>
          <w:rFonts w:ascii="Century Gothic" w:hAnsi="Century Gothic"/>
        </w:rPr>
        <w:t xml:space="preserve"> and enjoyment. </w:t>
      </w:r>
    </w:p>
    <w:p w14:paraId="2DA8A57B" w14:textId="77777777" w:rsidR="001D6003" w:rsidRPr="0087382A" w:rsidRDefault="005F2FA3" w:rsidP="001D6003">
      <w:pPr>
        <w:pStyle w:val="ListParagraph"/>
        <w:numPr>
          <w:ilvl w:val="0"/>
          <w:numId w:val="20"/>
        </w:numPr>
        <w:rPr>
          <w:rFonts w:ascii="Century Gothic" w:hAnsi="Century Gothic"/>
        </w:rPr>
      </w:pPr>
      <w:r w:rsidRPr="0087382A">
        <w:rPr>
          <w:rFonts w:ascii="Century Gothic" w:hAnsi="Century Gothic"/>
        </w:rPr>
        <w:t xml:space="preserve">The activities provided at the club will encourage pupils’ personal development and provide a range of opportunities which will enrich the wider curriculum offer </w:t>
      </w:r>
      <w:r w:rsidR="002F3D79" w:rsidRPr="0087382A">
        <w:rPr>
          <w:rFonts w:ascii="Century Gothic" w:hAnsi="Century Gothic"/>
        </w:rPr>
        <w:t xml:space="preserve">at the schools. </w:t>
      </w:r>
    </w:p>
    <w:p w14:paraId="2D6009AC" w14:textId="003FE108" w:rsidR="000551E1" w:rsidRPr="0087382A" w:rsidRDefault="002F3D79" w:rsidP="001D6003">
      <w:pPr>
        <w:pStyle w:val="ListParagraph"/>
        <w:numPr>
          <w:ilvl w:val="0"/>
          <w:numId w:val="20"/>
        </w:numPr>
        <w:rPr>
          <w:rFonts w:ascii="Century Gothic" w:hAnsi="Century Gothic"/>
        </w:rPr>
      </w:pPr>
      <w:r w:rsidRPr="0087382A">
        <w:rPr>
          <w:rFonts w:ascii="Century Gothic" w:hAnsi="Century Gothic"/>
        </w:rPr>
        <w:t>The curriculum will be broad ranging and will aim to develop resilience, resourcefulness, reach and responsibility – as well as developing cultural capital.</w:t>
      </w:r>
    </w:p>
    <w:p w14:paraId="61A38CCC" w14:textId="77777777" w:rsidR="005F2FA3" w:rsidRPr="0087382A" w:rsidRDefault="005F2FA3" w:rsidP="002C26ED">
      <w:pPr>
        <w:rPr>
          <w:rFonts w:ascii="Century Gothic" w:hAnsi="Century Gothic"/>
          <w:sz w:val="22"/>
          <w:szCs w:val="22"/>
        </w:rPr>
      </w:pPr>
    </w:p>
    <w:p w14:paraId="75AB8E94" w14:textId="3080C552" w:rsidR="000551E1" w:rsidRPr="0087382A" w:rsidRDefault="001D6003" w:rsidP="000551E1">
      <w:pPr>
        <w:pStyle w:val="Heading1"/>
      </w:pPr>
      <w:r w:rsidRPr="0087382A">
        <w:lastRenderedPageBreak/>
        <w:t>6</w:t>
      </w:r>
      <w:r w:rsidR="000551E1" w:rsidRPr="0087382A">
        <w:t>. Equal Opportunities</w:t>
      </w:r>
    </w:p>
    <w:p w14:paraId="3472F283" w14:textId="77777777" w:rsidR="001D6003" w:rsidRPr="0087382A" w:rsidRDefault="000551E1" w:rsidP="001D6003">
      <w:pPr>
        <w:pStyle w:val="ListParagraph"/>
        <w:numPr>
          <w:ilvl w:val="0"/>
          <w:numId w:val="21"/>
        </w:numPr>
        <w:rPr>
          <w:rFonts w:ascii="Century Gothic" w:hAnsi="Century Gothic"/>
        </w:rPr>
      </w:pPr>
      <w:r w:rsidRPr="0087382A">
        <w:rPr>
          <w:rFonts w:ascii="Century Gothic" w:hAnsi="Century Gothic"/>
        </w:rPr>
        <w:t xml:space="preserve">Our Club is committed to taking positive and proactive steps to ensure that we provide a safe and caring environment, free from discrimination, for everyone in our community. </w:t>
      </w:r>
    </w:p>
    <w:p w14:paraId="371E43C1" w14:textId="2A0F9FD2" w:rsidR="000551E1" w:rsidRPr="0087382A" w:rsidRDefault="005F2FA3" w:rsidP="001D6003">
      <w:pPr>
        <w:pStyle w:val="ListParagraph"/>
        <w:numPr>
          <w:ilvl w:val="0"/>
          <w:numId w:val="21"/>
        </w:numPr>
        <w:rPr>
          <w:rFonts w:ascii="Century Gothic" w:hAnsi="Century Gothic"/>
        </w:rPr>
      </w:pPr>
      <w:r w:rsidRPr="0087382A">
        <w:rPr>
          <w:rFonts w:ascii="Century Gothic" w:hAnsi="Century Gothic"/>
        </w:rPr>
        <w:t xml:space="preserve">Our Club is fully committed to the principles of inclusion. Comments or acts expressing discrimination will be challenged sensitively but firmly. </w:t>
      </w:r>
    </w:p>
    <w:p w14:paraId="2E10D23F" w14:textId="77777777" w:rsidR="005F2FA3" w:rsidRPr="0087382A" w:rsidRDefault="005F2FA3" w:rsidP="002C26ED">
      <w:pPr>
        <w:rPr>
          <w:rFonts w:ascii="Century Gothic" w:hAnsi="Century Gothic"/>
          <w:sz w:val="22"/>
          <w:szCs w:val="22"/>
        </w:rPr>
      </w:pPr>
    </w:p>
    <w:p w14:paraId="4DE96AC1" w14:textId="4F0D2148" w:rsidR="005F2FA3" w:rsidRPr="0087382A" w:rsidRDefault="001D6003" w:rsidP="005F2FA3">
      <w:pPr>
        <w:pStyle w:val="Heading1"/>
      </w:pPr>
      <w:r w:rsidRPr="0087382A">
        <w:t>7</w:t>
      </w:r>
      <w:r w:rsidR="005F2FA3" w:rsidRPr="0087382A">
        <w:t>. Health and Safety</w:t>
      </w:r>
    </w:p>
    <w:p w14:paraId="756F639B" w14:textId="719736AC" w:rsidR="00A2021E" w:rsidRPr="0087382A" w:rsidRDefault="000551E1" w:rsidP="00A2021E">
      <w:pPr>
        <w:pStyle w:val="ListParagraph"/>
        <w:numPr>
          <w:ilvl w:val="0"/>
          <w:numId w:val="22"/>
        </w:numPr>
        <w:rPr>
          <w:rFonts w:ascii="Century Gothic" w:hAnsi="Century Gothic"/>
        </w:rPr>
      </w:pPr>
      <w:r w:rsidRPr="0087382A">
        <w:rPr>
          <w:rFonts w:ascii="Century Gothic" w:hAnsi="Century Gothic"/>
        </w:rPr>
        <w:t>The Club aims to ensure the health, safety and welfare of all staff, children, visitors and other individuals who may be affected by the Club’s activities</w:t>
      </w:r>
      <w:r w:rsidR="00B71C6A" w:rsidRPr="0087382A">
        <w:rPr>
          <w:rFonts w:ascii="Century Gothic" w:hAnsi="Century Gothic"/>
        </w:rPr>
        <w:t xml:space="preserve">. </w:t>
      </w:r>
    </w:p>
    <w:p w14:paraId="1AA2E01E" w14:textId="280225C3" w:rsidR="005F2FA3" w:rsidRPr="0087382A" w:rsidRDefault="000551E1" w:rsidP="00A2021E">
      <w:pPr>
        <w:pStyle w:val="ListParagraph"/>
        <w:ind w:firstLine="360"/>
        <w:rPr>
          <w:rFonts w:ascii="Century Gothic" w:hAnsi="Century Gothic"/>
        </w:rPr>
      </w:pPr>
      <w:r w:rsidRPr="0087382A">
        <w:rPr>
          <w:rFonts w:ascii="Century Gothic" w:hAnsi="Century Gothic"/>
        </w:rPr>
        <w:t>The following steps will be taken:</w:t>
      </w:r>
    </w:p>
    <w:p w14:paraId="6D845194" w14:textId="05CB1A5C" w:rsidR="000551E1" w:rsidRPr="0087382A" w:rsidRDefault="000551E1" w:rsidP="00A2021E">
      <w:pPr>
        <w:pStyle w:val="ListParagraph"/>
        <w:numPr>
          <w:ilvl w:val="0"/>
          <w:numId w:val="25"/>
        </w:numPr>
        <w:rPr>
          <w:rFonts w:ascii="Century Gothic" w:hAnsi="Century Gothic"/>
        </w:rPr>
      </w:pPr>
      <w:r w:rsidRPr="0087382A">
        <w:rPr>
          <w:rFonts w:ascii="Century Gothic" w:hAnsi="Century Gothic"/>
        </w:rPr>
        <w:t xml:space="preserve">Create an environment that is safe and without risk to </w:t>
      </w:r>
      <w:r w:rsidR="00A2021E" w:rsidRPr="0087382A">
        <w:rPr>
          <w:rFonts w:ascii="Century Gothic" w:hAnsi="Century Gothic"/>
        </w:rPr>
        <w:t>health.</w:t>
      </w:r>
    </w:p>
    <w:p w14:paraId="4B5AE4B7" w14:textId="44533C95" w:rsidR="000551E1" w:rsidRPr="0087382A" w:rsidRDefault="000551E1" w:rsidP="00A2021E">
      <w:pPr>
        <w:pStyle w:val="ListParagraph"/>
        <w:numPr>
          <w:ilvl w:val="0"/>
          <w:numId w:val="25"/>
        </w:numPr>
        <w:rPr>
          <w:rFonts w:ascii="Century Gothic" w:hAnsi="Century Gothic"/>
        </w:rPr>
      </w:pPr>
      <w:r w:rsidRPr="0087382A">
        <w:rPr>
          <w:rFonts w:ascii="Century Gothic" w:hAnsi="Century Gothic"/>
        </w:rPr>
        <w:t xml:space="preserve">Prevent accidents and cases of work-related </w:t>
      </w:r>
      <w:r w:rsidR="00A2021E" w:rsidRPr="0087382A">
        <w:rPr>
          <w:rFonts w:ascii="Century Gothic" w:hAnsi="Century Gothic"/>
        </w:rPr>
        <w:t>ill-health.</w:t>
      </w:r>
      <w:r w:rsidRPr="0087382A">
        <w:rPr>
          <w:rFonts w:ascii="Century Gothic" w:hAnsi="Century Gothic"/>
        </w:rPr>
        <w:t xml:space="preserve"> </w:t>
      </w:r>
    </w:p>
    <w:p w14:paraId="52CFB8F8" w14:textId="5874E9B5" w:rsidR="000551E1" w:rsidRPr="0087382A" w:rsidRDefault="000551E1" w:rsidP="00A2021E">
      <w:pPr>
        <w:pStyle w:val="ListParagraph"/>
        <w:numPr>
          <w:ilvl w:val="0"/>
          <w:numId w:val="25"/>
        </w:numPr>
        <w:rPr>
          <w:rFonts w:ascii="Century Gothic" w:hAnsi="Century Gothic"/>
        </w:rPr>
      </w:pPr>
      <w:r w:rsidRPr="0087382A">
        <w:rPr>
          <w:rFonts w:ascii="Century Gothic" w:hAnsi="Century Gothic"/>
        </w:rPr>
        <w:t>Use, maintain and store equipment safely</w:t>
      </w:r>
      <w:r w:rsidR="00A2021E" w:rsidRPr="0087382A">
        <w:rPr>
          <w:rFonts w:ascii="Century Gothic" w:hAnsi="Century Gothic"/>
        </w:rPr>
        <w:t>.</w:t>
      </w:r>
    </w:p>
    <w:p w14:paraId="33E49873" w14:textId="140DCA14" w:rsidR="000551E1" w:rsidRPr="0087382A" w:rsidRDefault="000551E1" w:rsidP="002C26ED">
      <w:pPr>
        <w:pStyle w:val="ListParagraph"/>
        <w:numPr>
          <w:ilvl w:val="0"/>
          <w:numId w:val="25"/>
        </w:numPr>
        <w:rPr>
          <w:rFonts w:ascii="Century Gothic" w:hAnsi="Century Gothic"/>
        </w:rPr>
      </w:pPr>
      <w:r w:rsidRPr="0087382A">
        <w:rPr>
          <w:rFonts w:ascii="Century Gothic" w:hAnsi="Century Gothic"/>
        </w:rPr>
        <w:t xml:space="preserve">Ensure that all staff are competent in the work in which they are engaged. </w:t>
      </w:r>
    </w:p>
    <w:p w14:paraId="6128F1D1" w14:textId="77777777" w:rsidR="002C195B" w:rsidRPr="0087382A" w:rsidRDefault="002C195B" w:rsidP="002C195B">
      <w:pPr>
        <w:pStyle w:val="ListParagraph"/>
        <w:ind w:left="1440"/>
        <w:rPr>
          <w:rFonts w:ascii="Century Gothic" w:hAnsi="Century Gothic"/>
        </w:rPr>
      </w:pPr>
    </w:p>
    <w:p w14:paraId="6D997E8A" w14:textId="41F74512" w:rsidR="00A2021E" w:rsidRPr="0087382A" w:rsidRDefault="000551E1" w:rsidP="001D6003">
      <w:pPr>
        <w:pStyle w:val="ListParagraph"/>
        <w:numPr>
          <w:ilvl w:val="0"/>
          <w:numId w:val="22"/>
        </w:numPr>
        <w:rPr>
          <w:rFonts w:ascii="Century Gothic" w:hAnsi="Century Gothic"/>
        </w:rPr>
      </w:pPr>
      <w:r w:rsidRPr="0087382A">
        <w:rPr>
          <w:rFonts w:ascii="Century Gothic" w:hAnsi="Century Gothic"/>
        </w:rPr>
        <w:t xml:space="preserve">Our Club is committed to encouraging and promoting good health and to dealing efficiently and effectively with illnesses and emergencies that may arise while </w:t>
      </w:r>
      <w:r w:rsidR="00B370A4" w:rsidRPr="0087382A">
        <w:rPr>
          <w:rFonts w:ascii="Century Gothic" w:hAnsi="Century Gothic"/>
        </w:rPr>
        <w:t xml:space="preserve">the </w:t>
      </w:r>
      <w:r w:rsidRPr="0087382A">
        <w:rPr>
          <w:rFonts w:ascii="Century Gothic" w:hAnsi="Century Gothic"/>
        </w:rPr>
        <w:t xml:space="preserve">children are in our care. </w:t>
      </w:r>
    </w:p>
    <w:p w14:paraId="556DC8E2" w14:textId="4E0575D6" w:rsidR="000551E1" w:rsidRPr="0087382A" w:rsidRDefault="00A2021E" w:rsidP="001D6003">
      <w:pPr>
        <w:pStyle w:val="ListParagraph"/>
        <w:numPr>
          <w:ilvl w:val="0"/>
          <w:numId w:val="22"/>
        </w:numPr>
        <w:rPr>
          <w:rFonts w:ascii="Century Gothic" w:hAnsi="Century Gothic"/>
        </w:rPr>
      </w:pPr>
      <w:r w:rsidRPr="0087382A">
        <w:rPr>
          <w:rFonts w:ascii="Century Gothic" w:hAnsi="Century Gothic"/>
        </w:rPr>
        <w:t>Parents</w:t>
      </w:r>
      <w:r w:rsidR="00B370A4" w:rsidRPr="0087382A">
        <w:rPr>
          <w:rFonts w:ascii="Century Gothic" w:hAnsi="Century Gothic"/>
        </w:rPr>
        <w:t>/carers</w:t>
      </w:r>
      <w:r w:rsidRPr="0087382A">
        <w:rPr>
          <w:rFonts w:ascii="Century Gothic" w:hAnsi="Century Gothic"/>
        </w:rPr>
        <w:t xml:space="preserve"> will be contacted immediately, if there are any serious illnesses or concerns. </w:t>
      </w:r>
    </w:p>
    <w:p w14:paraId="29653D72" w14:textId="74B8B0EF" w:rsidR="00B370A4" w:rsidRPr="0087382A" w:rsidRDefault="00B370A4" w:rsidP="001D6003">
      <w:pPr>
        <w:pStyle w:val="ListParagraph"/>
        <w:numPr>
          <w:ilvl w:val="0"/>
          <w:numId w:val="22"/>
        </w:numPr>
        <w:rPr>
          <w:rFonts w:ascii="Century Gothic" w:hAnsi="Century Gothic"/>
        </w:rPr>
      </w:pPr>
      <w:r w:rsidRPr="0087382A">
        <w:rPr>
          <w:rFonts w:ascii="Century Gothic" w:hAnsi="Century Gothic"/>
        </w:rPr>
        <w:t>In the event of a head bump, children will go home with a green band around their wrist and the parent/carer will be contacted via phone straight away.</w:t>
      </w:r>
    </w:p>
    <w:p w14:paraId="0F9746D5" w14:textId="7AD1D8D5" w:rsidR="00B370A4" w:rsidRPr="0087382A" w:rsidRDefault="00B370A4" w:rsidP="001D6003">
      <w:pPr>
        <w:pStyle w:val="ListParagraph"/>
        <w:numPr>
          <w:ilvl w:val="0"/>
          <w:numId w:val="22"/>
        </w:numPr>
        <w:rPr>
          <w:rFonts w:ascii="Century Gothic" w:hAnsi="Century Gothic"/>
        </w:rPr>
      </w:pPr>
      <w:r w:rsidRPr="0087382A">
        <w:rPr>
          <w:rFonts w:ascii="Century Gothic" w:hAnsi="Century Gothic"/>
        </w:rPr>
        <w:t>Any other low-level injuries will be notified during parent/care</w:t>
      </w:r>
      <w:r w:rsidR="002C195B" w:rsidRPr="0087382A">
        <w:rPr>
          <w:rFonts w:ascii="Century Gothic" w:hAnsi="Century Gothic"/>
        </w:rPr>
        <w:t xml:space="preserve"> </w:t>
      </w:r>
      <w:r w:rsidRPr="0087382A">
        <w:rPr>
          <w:rFonts w:ascii="Century Gothic" w:hAnsi="Century Gothic"/>
        </w:rPr>
        <w:t>collection.</w:t>
      </w:r>
    </w:p>
    <w:p w14:paraId="7B27BAD5" w14:textId="27AD84DC" w:rsidR="000551E1" w:rsidRPr="0087382A" w:rsidRDefault="001D6003" w:rsidP="002C26ED">
      <w:pPr>
        <w:pStyle w:val="ListParagraph"/>
        <w:numPr>
          <w:ilvl w:val="0"/>
          <w:numId w:val="8"/>
        </w:numPr>
        <w:rPr>
          <w:rFonts w:ascii="Century Gothic" w:hAnsi="Century Gothic"/>
        </w:rPr>
      </w:pPr>
      <w:r w:rsidRPr="0087382A">
        <w:rPr>
          <w:rFonts w:ascii="Century Gothic" w:hAnsi="Century Gothic"/>
        </w:rPr>
        <w:t>All contagious diseases</w:t>
      </w:r>
      <w:r w:rsidR="00A2021E" w:rsidRPr="0087382A">
        <w:rPr>
          <w:rFonts w:ascii="Century Gothic" w:hAnsi="Century Gothic"/>
        </w:rPr>
        <w:t>, and any allergies</w:t>
      </w:r>
      <w:r w:rsidRPr="0087382A">
        <w:rPr>
          <w:rFonts w:ascii="Century Gothic" w:hAnsi="Century Gothic"/>
        </w:rPr>
        <w:t xml:space="preserve"> must be notified to staff in advance</w:t>
      </w:r>
      <w:r w:rsidR="00A2021E" w:rsidRPr="0087382A">
        <w:rPr>
          <w:rFonts w:ascii="Century Gothic" w:hAnsi="Century Gothic"/>
        </w:rPr>
        <w:t>.</w:t>
      </w:r>
      <w:r w:rsidR="00A2021E" w:rsidRPr="0087382A">
        <w:rPr>
          <w:rFonts w:ascii="Century Gothic" w:hAnsi="Century Gothic"/>
        </w:rPr>
        <w:tab/>
      </w:r>
    </w:p>
    <w:p w14:paraId="3559430A" w14:textId="77777777" w:rsidR="005F2FA3" w:rsidRPr="0087382A" w:rsidRDefault="000551E1" w:rsidP="00A2021E">
      <w:pPr>
        <w:ind w:firstLine="720"/>
        <w:rPr>
          <w:rFonts w:ascii="Century Gothic" w:hAnsi="Century Gothic"/>
          <w:b/>
          <w:bCs/>
          <w:sz w:val="22"/>
          <w:szCs w:val="22"/>
        </w:rPr>
      </w:pPr>
      <w:r w:rsidRPr="0087382A">
        <w:rPr>
          <w:rFonts w:ascii="Century Gothic" w:hAnsi="Century Gothic"/>
          <w:b/>
          <w:bCs/>
          <w:sz w:val="22"/>
          <w:szCs w:val="22"/>
        </w:rPr>
        <w:t xml:space="preserve">Risk Assessment Policy </w:t>
      </w:r>
    </w:p>
    <w:p w14:paraId="4C1AE477" w14:textId="77777777" w:rsidR="005F2FA3" w:rsidRPr="0087382A" w:rsidRDefault="005F2FA3" w:rsidP="002C26ED">
      <w:pPr>
        <w:rPr>
          <w:rFonts w:ascii="Century Gothic" w:hAnsi="Century Gothic"/>
          <w:b/>
          <w:bCs/>
          <w:sz w:val="22"/>
          <w:szCs w:val="22"/>
        </w:rPr>
      </w:pPr>
    </w:p>
    <w:bookmarkEnd w:id="5"/>
    <w:p w14:paraId="61640D13" w14:textId="5157676A" w:rsidR="00A641FF" w:rsidRPr="0087382A" w:rsidRDefault="00B71C6A" w:rsidP="00A2021E">
      <w:pPr>
        <w:pStyle w:val="ListParagraph"/>
        <w:numPr>
          <w:ilvl w:val="0"/>
          <w:numId w:val="27"/>
        </w:numPr>
        <w:rPr>
          <w:rFonts w:ascii="Century Gothic" w:hAnsi="Century Gothic"/>
        </w:rPr>
      </w:pPr>
      <w:r w:rsidRPr="0087382A">
        <w:rPr>
          <w:rFonts w:ascii="Century Gothic" w:hAnsi="Century Gothic"/>
        </w:rPr>
        <w:t>The club will follow the normal school risk assessment policy</w:t>
      </w:r>
    </w:p>
    <w:p w14:paraId="07DF67BA" w14:textId="77777777" w:rsidR="005F2FA3" w:rsidRPr="0087382A" w:rsidRDefault="005F2FA3" w:rsidP="005F2FA3">
      <w:pPr>
        <w:rPr>
          <w:rFonts w:ascii="Century Gothic" w:hAnsi="Century Gothic"/>
          <w:sz w:val="22"/>
          <w:szCs w:val="22"/>
        </w:rPr>
      </w:pPr>
    </w:p>
    <w:p w14:paraId="32507BAA" w14:textId="019A3E4E" w:rsidR="00A641FF" w:rsidRPr="0087382A" w:rsidRDefault="001D6003" w:rsidP="000551E1">
      <w:pPr>
        <w:pStyle w:val="Heading1"/>
        <w:rPr>
          <w:rFonts w:ascii="Century Gothic" w:hAnsi="Century Gothic"/>
          <w:sz w:val="22"/>
          <w:szCs w:val="22"/>
        </w:rPr>
      </w:pPr>
      <w:bookmarkStart w:id="6" w:name="_Toc493589713"/>
      <w:r w:rsidRPr="0087382A">
        <w:t>8</w:t>
      </w:r>
      <w:r w:rsidR="00A641FF" w:rsidRPr="0087382A">
        <w:t xml:space="preserve">. </w:t>
      </w:r>
      <w:bookmarkEnd w:id="6"/>
      <w:r w:rsidR="00A2021E" w:rsidRPr="0087382A">
        <w:t>Travelling via Minibus</w:t>
      </w:r>
      <w:r w:rsidR="002C195B" w:rsidRPr="0087382A">
        <w:t xml:space="preserve"> or Car</w:t>
      </w:r>
    </w:p>
    <w:p w14:paraId="6FEC215E" w14:textId="77777777" w:rsidR="00A2021E" w:rsidRPr="0087382A" w:rsidRDefault="00496A37" w:rsidP="001D6003">
      <w:pPr>
        <w:pStyle w:val="ListParagraph"/>
        <w:numPr>
          <w:ilvl w:val="0"/>
          <w:numId w:val="8"/>
        </w:numPr>
        <w:rPr>
          <w:rFonts w:ascii="Century Gothic" w:hAnsi="Century Gothic"/>
        </w:rPr>
      </w:pPr>
      <w:r w:rsidRPr="0087382A">
        <w:rPr>
          <w:rFonts w:ascii="Century Gothic" w:hAnsi="Century Gothic"/>
        </w:rPr>
        <w:t xml:space="preserve">Children attending the club from Surlingham Primary School will be collected at the end of the school day by minibus and transported to Rockland St Mary where the club will be held. </w:t>
      </w:r>
    </w:p>
    <w:p w14:paraId="379B2279" w14:textId="4C9A8E41" w:rsidR="00A2021E" w:rsidRPr="0087382A" w:rsidRDefault="00A2021E" w:rsidP="001D6003">
      <w:pPr>
        <w:pStyle w:val="ListParagraph"/>
        <w:numPr>
          <w:ilvl w:val="0"/>
          <w:numId w:val="8"/>
        </w:numPr>
        <w:rPr>
          <w:rFonts w:ascii="Century Gothic" w:hAnsi="Century Gothic"/>
        </w:rPr>
      </w:pPr>
      <w:r w:rsidRPr="0087382A">
        <w:rPr>
          <w:rFonts w:ascii="Century Gothic" w:hAnsi="Century Gothic"/>
        </w:rPr>
        <w:t xml:space="preserve">Only staff that are qualified </w:t>
      </w:r>
      <w:r w:rsidR="00B370A4" w:rsidRPr="0087382A">
        <w:rPr>
          <w:rFonts w:ascii="Century Gothic" w:hAnsi="Century Gothic"/>
        </w:rPr>
        <w:t xml:space="preserve">and insured </w:t>
      </w:r>
      <w:r w:rsidRPr="0087382A">
        <w:rPr>
          <w:rFonts w:ascii="Century Gothic" w:hAnsi="Century Gothic"/>
        </w:rPr>
        <w:t>to drive the minibus will escort the pupils from A to B.</w:t>
      </w:r>
    </w:p>
    <w:p w14:paraId="0E5D018B" w14:textId="658F398B" w:rsidR="002C195B" w:rsidRPr="0087382A" w:rsidRDefault="002C195B" w:rsidP="002C195B">
      <w:pPr>
        <w:pStyle w:val="ListParagraph"/>
        <w:numPr>
          <w:ilvl w:val="0"/>
          <w:numId w:val="8"/>
        </w:numPr>
        <w:rPr>
          <w:rFonts w:ascii="Century Gothic" w:hAnsi="Century Gothic"/>
        </w:rPr>
      </w:pPr>
      <w:r w:rsidRPr="0087382A">
        <w:rPr>
          <w:rFonts w:ascii="Century Gothic" w:hAnsi="Century Gothic"/>
        </w:rPr>
        <w:t xml:space="preserve">If we are over capacity of the minibus, a </w:t>
      </w:r>
      <w:r w:rsidRPr="0087382A">
        <w:rPr>
          <w:rFonts w:ascii="Century Gothic" w:hAnsi="Century Gothic"/>
        </w:rPr>
        <w:t>qualified</w:t>
      </w:r>
      <w:r w:rsidRPr="0087382A">
        <w:rPr>
          <w:rFonts w:ascii="Century Gothic" w:hAnsi="Century Gothic"/>
        </w:rPr>
        <w:t xml:space="preserve"> and insured </w:t>
      </w:r>
      <w:r w:rsidRPr="0087382A">
        <w:rPr>
          <w:rFonts w:ascii="Century Gothic" w:hAnsi="Century Gothic"/>
        </w:rPr>
        <w:t>staff member</w:t>
      </w:r>
      <w:r w:rsidRPr="0087382A">
        <w:rPr>
          <w:rFonts w:ascii="Century Gothic" w:hAnsi="Century Gothic"/>
        </w:rPr>
        <w:t xml:space="preserve"> may transport </w:t>
      </w:r>
      <w:r w:rsidRPr="0087382A">
        <w:rPr>
          <w:rFonts w:ascii="Century Gothic" w:hAnsi="Century Gothic"/>
        </w:rPr>
        <w:t xml:space="preserve">the </w:t>
      </w:r>
      <w:r w:rsidRPr="0087382A">
        <w:rPr>
          <w:rFonts w:ascii="Century Gothic" w:hAnsi="Century Gothic"/>
        </w:rPr>
        <w:t xml:space="preserve">children in their car. </w:t>
      </w:r>
      <w:r w:rsidRPr="0087382A">
        <w:rPr>
          <w:rFonts w:ascii="Century Gothic" w:hAnsi="Century Gothic"/>
        </w:rPr>
        <w:t xml:space="preserve">Booster seats will be provided in this instance for children that require them. </w:t>
      </w:r>
    </w:p>
    <w:p w14:paraId="025B9482" w14:textId="77777777" w:rsidR="002C195B" w:rsidRPr="0087382A" w:rsidRDefault="002C195B" w:rsidP="002C195B">
      <w:pPr>
        <w:pStyle w:val="ListParagraph"/>
        <w:rPr>
          <w:rFonts w:ascii="Century Gothic" w:hAnsi="Century Gothic"/>
        </w:rPr>
      </w:pPr>
    </w:p>
    <w:p w14:paraId="3A6AAD69" w14:textId="08A3F60F" w:rsidR="002C195B" w:rsidRPr="0087382A" w:rsidRDefault="002C195B" w:rsidP="002C195B">
      <w:pPr>
        <w:pStyle w:val="ListParagraph"/>
        <w:numPr>
          <w:ilvl w:val="0"/>
          <w:numId w:val="8"/>
        </w:numPr>
        <w:rPr>
          <w:rFonts w:ascii="Century Gothic" w:hAnsi="Century Gothic"/>
        </w:rPr>
      </w:pPr>
      <w:r w:rsidRPr="0087382A">
        <w:rPr>
          <w:rFonts w:ascii="Century Gothic" w:hAnsi="Century Gothic"/>
        </w:rPr>
        <w:lastRenderedPageBreak/>
        <w:t>There will always be a minimum of one driver and two or more children in the minibus or car at any one time.</w:t>
      </w:r>
    </w:p>
    <w:p w14:paraId="7EF1E815" w14:textId="59441A73" w:rsidR="00496A37" w:rsidRPr="0087382A" w:rsidRDefault="00496A37" w:rsidP="001D6003">
      <w:pPr>
        <w:pStyle w:val="ListParagraph"/>
        <w:numPr>
          <w:ilvl w:val="0"/>
          <w:numId w:val="8"/>
        </w:numPr>
        <w:rPr>
          <w:rFonts w:ascii="Century Gothic" w:hAnsi="Century Gothic"/>
        </w:rPr>
      </w:pPr>
      <w:r w:rsidRPr="0087382A">
        <w:rPr>
          <w:rFonts w:ascii="Century Gothic" w:hAnsi="Century Gothic"/>
        </w:rPr>
        <w:t>Staff will adhere to the minibus</w:t>
      </w:r>
      <w:r w:rsidR="002C195B" w:rsidRPr="0087382A">
        <w:rPr>
          <w:rFonts w:ascii="Century Gothic" w:hAnsi="Century Gothic"/>
        </w:rPr>
        <w:t>/car</w:t>
      </w:r>
      <w:r w:rsidRPr="0087382A">
        <w:rPr>
          <w:rFonts w:ascii="Century Gothic" w:hAnsi="Century Gothic"/>
        </w:rPr>
        <w:t xml:space="preserve"> risk assessment and handbook.</w:t>
      </w:r>
    </w:p>
    <w:p w14:paraId="48EA8434" w14:textId="77777777" w:rsidR="00A2021E" w:rsidRPr="0087382A" w:rsidRDefault="00496A37" w:rsidP="00496A37">
      <w:pPr>
        <w:pStyle w:val="ListParagraph"/>
        <w:numPr>
          <w:ilvl w:val="0"/>
          <w:numId w:val="8"/>
        </w:numPr>
        <w:rPr>
          <w:rFonts w:ascii="Century Gothic" w:hAnsi="Century Gothic"/>
        </w:rPr>
      </w:pPr>
      <w:r w:rsidRPr="0087382A">
        <w:rPr>
          <w:rFonts w:ascii="Century Gothic" w:hAnsi="Century Gothic"/>
        </w:rPr>
        <w:t xml:space="preserve">Children will be expected to stay seated, wear seatbelts and behave appropriately. </w:t>
      </w:r>
    </w:p>
    <w:p w14:paraId="6F4DE1FD" w14:textId="3E3452DA" w:rsidR="00526B09" w:rsidRPr="0087382A" w:rsidRDefault="00496A37" w:rsidP="00496A37">
      <w:pPr>
        <w:pStyle w:val="ListParagraph"/>
        <w:numPr>
          <w:ilvl w:val="0"/>
          <w:numId w:val="8"/>
        </w:numPr>
        <w:rPr>
          <w:rFonts w:ascii="Century Gothic" w:hAnsi="Century Gothic"/>
        </w:rPr>
      </w:pPr>
      <w:r w:rsidRPr="0087382A">
        <w:rPr>
          <w:rFonts w:ascii="Century Gothic" w:hAnsi="Century Gothic"/>
        </w:rPr>
        <w:t>The club will not tolerate misbehaviour in the minibus</w:t>
      </w:r>
      <w:r w:rsidR="002C195B" w:rsidRPr="0087382A">
        <w:rPr>
          <w:rFonts w:ascii="Century Gothic" w:hAnsi="Century Gothic"/>
        </w:rPr>
        <w:t xml:space="preserve"> or car</w:t>
      </w:r>
      <w:r w:rsidRPr="0087382A">
        <w:rPr>
          <w:rFonts w:ascii="Century Gothic" w:hAnsi="Century Gothic"/>
        </w:rPr>
        <w:t xml:space="preserve"> – if a child does not behave appropriately in the minibus they will be removed from the club</w:t>
      </w:r>
      <w:r w:rsidR="001D6003" w:rsidRPr="0087382A">
        <w:rPr>
          <w:rFonts w:ascii="Century Gothic" w:hAnsi="Century Gothic"/>
        </w:rPr>
        <w:t>.</w:t>
      </w:r>
    </w:p>
    <w:p w14:paraId="4C38C499" w14:textId="24889E49" w:rsidR="00526B09" w:rsidRPr="0087382A" w:rsidRDefault="00526B09" w:rsidP="001D6003">
      <w:pPr>
        <w:pStyle w:val="ListParagraph"/>
        <w:numPr>
          <w:ilvl w:val="0"/>
          <w:numId w:val="8"/>
        </w:numPr>
        <w:rPr>
          <w:rFonts w:ascii="Century Gothic" w:hAnsi="Century Gothic"/>
        </w:rPr>
      </w:pPr>
      <w:r w:rsidRPr="0087382A">
        <w:rPr>
          <w:rFonts w:ascii="Century Gothic" w:hAnsi="Century Gothic"/>
        </w:rPr>
        <w:t>If the weather conditions mean that the minibus is not safe to drive, we reserve the right to cancel the club and may ask parents to collect their child/ren.</w:t>
      </w:r>
    </w:p>
    <w:p w14:paraId="174DD6A5" w14:textId="77777777" w:rsidR="002F3D79" w:rsidRPr="0087382A" w:rsidRDefault="002F3D79" w:rsidP="00496A37">
      <w:pPr>
        <w:rPr>
          <w:lang w:val="en-US"/>
        </w:rPr>
      </w:pPr>
    </w:p>
    <w:p w14:paraId="0CC8806B" w14:textId="6582F019" w:rsidR="002F3D79" w:rsidRPr="0087382A" w:rsidRDefault="001D6003" w:rsidP="002F3D79">
      <w:pPr>
        <w:pStyle w:val="Heading1"/>
        <w:rPr>
          <w:rFonts w:ascii="Century Gothic" w:hAnsi="Century Gothic"/>
          <w:sz w:val="22"/>
          <w:szCs w:val="22"/>
        </w:rPr>
      </w:pPr>
      <w:r w:rsidRPr="0087382A">
        <w:t>9</w:t>
      </w:r>
      <w:r w:rsidR="002F3D79" w:rsidRPr="0087382A">
        <w:t xml:space="preserve">. Collecting your child </w:t>
      </w:r>
    </w:p>
    <w:p w14:paraId="748B27B1" w14:textId="77777777" w:rsidR="002F3D79" w:rsidRPr="0087382A" w:rsidRDefault="002F3D79" w:rsidP="00496A37">
      <w:pPr>
        <w:rPr>
          <w:lang w:val="en-US"/>
        </w:rPr>
      </w:pPr>
    </w:p>
    <w:p w14:paraId="6256A6F0" w14:textId="4769C713" w:rsidR="00A2021E" w:rsidRPr="0087382A" w:rsidRDefault="00A2021E" w:rsidP="001D6003">
      <w:pPr>
        <w:pStyle w:val="ListParagraph"/>
        <w:numPr>
          <w:ilvl w:val="0"/>
          <w:numId w:val="23"/>
        </w:numPr>
        <w:rPr>
          <w:rFonts w:ascii="Century Gothic" w:hAnsi="Century Gothic"/>
        </w:rPr>
      </w:pPr>
      <w:r w:rsidRPr="0087382A">
        <w:rPr>
          <w:rFonts w:ascii="Century Gothic" w:hAnsi="Century Gothic"/>
        </w:rPr>
        <w:t>Parents</w:t>
      </w:r>
      <w:r w:rsidR="00B370A4" w:rsidRPr="0087382A">
        <w:rPr>
          <w:rFonts w:ascii="Century Gothic" w:hAnsi="Century Gothic"/>
        </w:rPr>
        <w:t>/carers</w:t>
      </w:r>
      <w:r w:rsidRPr="0087382A">
        <w:rPr>
          <w:rFonts w:ascii="Century Gothic" w:hAnsi="Century Gothic"/>
        </w:rPr>
        <w:t xml:space="preserve"> are to collect from the Margaret Mac Room during winter months</w:t>
      </w:r>
      <w:r w:rsidR="002C195B" w:rsidRPr="0087382A">
        <w:rPr>
          <w:rFonts w:ascii="Century Gothic" w:hAnsi="Century Gothic"/>
        </w:rPr>
        <w:t xml:space="preserve"> unless otherwise informed via the school office. </w:t>
      </w:r>
    </w:p>
    <w:p w14:paraId="03FD451E" w14:textId="128A1AE3" w:rsidR="0087382A" w:rsidRPr="0087382A" w:rsidRDefault="0087382A" w:rsidP="001D6003">
      <w:pPr>
        <w:pStyle w:val="ListParagraph"/>
        <w:numPr>
          <w:ilvl w:val="0"/>
          <w:numId w:val="23"/>
        </w:numPr>
        <w:rPr>
          <w:rFonts w:ascii="Century Gothic" w:hAnsi="Century Gothic"/>
        </w:rPr>
      </w:pPr>
      <w:r w:rsidRPr="0087382A">
        <w:rPr>
          <w:rFonts w:ascii="Century Gothic" w:hAnsi="Century Gothic"/>
        </w:rPr>
        <w:t xml:space="preserve">On Fridays the after-school club will take place at Surlingham Primary School. Please collect your children from the main school office. </w:t>
      </w:r>
    </w:p>
    <w:p w14:paraId="65E5B60A" w14:textId="3BD4568B" w:rsidR="00A2021E" w:rsidRPr="0087382A" w:rsidRDefault="00A2021E" w:rsidP="00A2021E">
      <w:pPr>
        <w:pStyle w:val="ListParagraph"/>
        <w:numPr>
          <w:ilvl w:val="0"/>
          <w:numId w:val="23"/>
        </w:numPr>
        <w:rPr>
          <w:rFonts w:ascii="Century Gothic" w:hAnsi="Century Gothic"/>
        </w:rPr>
      </w:pPr>
      <w:r w:rsidRPr="0087382A">
        <w:rPr>
          <w:rFonts w:ascii="Century Gothic" w:hAnsi="Century Gothic"/>
        </w:rPr>
        <w:t>During Spring and Summer months, we aim to be outside as much as the weather permits so p</w:t>
      </w:r>
      <w:r w:rsidR="002F3D79" w:rsidRPr="0087382A">
        <w:rPr>
          <w:rFonts w:ascii="Century Gothic" w:hAnsi="Century Gothic"/>
        </w:rPr>
        <w:t xml:space="preserve">arent/carers collecting their child should ring the buzzer on the </w:t>
      </w:r>
      <w:r w:rsidR="00F32DFC" w:rsidRPr="0087382A">
        <w:rPr>
          <w:rFonts w:ascii="Century Gothic" w:hAnsi="Century Gothic"/>
        </w:rPr>
        <w:t>left-hand</w:t>
      </w:r>
      <w:r w:rsidR="002F3D79" w:rsidRPr="0087382A">
        <w:rPr>
          <w:rFonts w:ascii="Century Gothic" w:hAnsi="Century Gothic"/>
        </w:rPr>
        <w:t xml:space="preserve"> side of the </w:t>
      </w:r>
      <w:r w:rsidRPr="0087382A">
        <w:rPr>
          <w:rFonts w:ascii="Century Gothic" w:hAnsi="Century Gothic"/>
        </w:rPr>
        <w:t xml:space="preserve">main school </w:t>
      </w:r>
      <w:r w:rsidR="002F3D79" w:rsidRPr="0087382A">
        <w:rPr>
          <w:rFonts w:ascii="Century Gothic" w:hAnsi="Century Gothic"/>
        </w:rPr>
        <w:t>gate and a member of club staff will attend and escort them to the club to collect their child/children.</w:t>
      </w:r>
    </w:p>
    <w:p w14:paraId="539C0CF1" w14:textId="77777777" w:rsidR="00A2021E" w:rsidRPr="0087382A" w:rsidRDefault="002F3D79" w:rsidP="00A2021E">
      <w:pPr>
        <w:pStyle w:val="ListParagraph"/>
        <w:numPr>
          <w:ilvl w:val="0"/>
          <w:numId w:val="23"/>
        </w:numPr>
        <w:rPr>
          <w:rFonts w:ascii="Century Gothic" w:hAnsi="Century Gothic"/>
        </w:rPr>
      </w:pPr>
      <w:r w:rsidRPr="0087382A">
        <w:rPr>
          <w:rFonts w:ascii="Century Gothic" w:hAnsi="Century Gothic"/>
        </w:rPr>
        <w:t>Parents/carers must sign their child/children out of the club. Children can only be collected by an adult who has been authorised to collect them on their registration form or by having knowledge of the pre-arranged password.</w:t>
      </w:r>
    </w:p>
    <w:p w14:paraId="12D38842" w14:textId="77777777" w:rsidR="00A2021E" w:rsidRPr="0087382A" w:rsidRDefault="002F3D79" w:rsidP="00A2021E">
      <w:pPr>
        <w:pStyle w:val="ListParagraph"/>
        <w:numPr>
          <w:ilvl w:val="0"/>
          <w:numId w:val="23"/>
        </w:numPr>
        <w:rPr>
          <w:rFonts w:ascii="Century Gothic" w:hAnsi="Century Gothic"/>
        </w:rPr>
      </w:pPr>
      <w:r w:rsidRPr="0087382A">
        <w:rPr>
          <w:rFonts w:ascii="Century Gothic" w:hAnsi="Century Gothic"/>
        </w:rPr>
        <w:t xml:space="preserve">Parents/carers must inform the Club in advance if someone who is not listed on the registration form is to collect the child. </w:t>
      </w:r>
    </w:p>
    <w:p w14:paraId="373262B6" w14:textId="77777777" w:rsidR="00A2021E" w:rsidRPr="0087382A" w:rsidRDefault="002F3D79" w:rsidP="00A2021E">
      <w:pPr>
        <w:pStyle w:val="ListParagraph"/>
        <w:numPr>
          <w:ilvl w:val="0"/>
          <w:numId w:val="23"/>
        </w:numPr>
        <w:rPr>
          <w:rFonts w:ascii="Century Gothic" w:hAnsi="Century Gothic"/>
        </w:rPr>
      </w:pPr>
      <w:r w:rsidRPr="0087382A">
        <w:rPr>
          <w:rFonts w:ascii="Century Gothic" w:hAnsi="Century Gothic"/>
        </w:rPr>
        <w:t xml:space="preserve">Staff will contact the main parent/carer for confirmation if they have any concerns regarding departures. </w:t>
      </w:r>
    </w:p>
    <w:p w14:paraId="4048D30D" w14:textId="77777777" w:rsidR="00A2021E" w:rsidRPr="0087382A" w:rsidRDefault="002F3D79" w:rsidP="00A2021E">
      <w:pPr>
        <w:pStyle w:val="ListParagraph"/>
        <w:numPr>
          <w:ilvl w:val="0"/>
          <w:numId w:val="23"/>
        </w:numPr>
        <w:rPr>
          <w:rFonts w:ascii="Century Gothic" w:hAnsi="Century Gothic"/>
        </w:rPr>
      </w:pPr>
      <w:r w:rsidRPr="0087382A">
        <w:rPr>
          <w:rFonts w:ascii="Century Gothic" w:hAnsi="Century Gothic"/>
        </w:rPr>
        <w:t xml:space="preserve">Parents/carers must notify the Club if they will be late collecting their child. If the Club is not informed </w:t>
      </w:r>
      <w:r w:rsidR="00A2021E" w:rsidRPr="0087382A">
        <w:rPr>
          <w:rFonts w:ascii="Century Gothic" w:hAnsi="Century Gothic"/>
        </w:rPr>
        <w:t>a later collection fee (£10) will be charged</w:t>
      </w:r>
      <w:r w:rsidRPr="0087382A">
        <w:rPr>
          <w:rFonts w:ascii="Century Gothic" w:hAnsi="Century Gothic"/>
        </w:rPr>
        <w:t xml:space="preserve">. </w:t>
      </w:r>
    </w:p>
    <w:p w14:paraId="3272AEDC" w14:textId="77146611" w:rsidR="003D1E73" w:rsidRPr="0087382A" w:rsidRDefault="00A2021E" w:rsidP="00496A37">
      <w:pPr>
        <w:pStyle w:val="ListParagraph"/>
        <w:numPr>
          <w:ilvl w:val="0"/>
          <w:numId w:val="23"/>
        </w:numPr>
        <w:rPr>
          <w:rFonts w:ascii="Century Gothic" w:hAnsi="Century Gothic"/>
        </w:rPr>
      </w:pPr>
      <w:r w:rsidRPr="0087382A">
        <w:rPr>
          <w:rFonts w:ascii="Century Gothic" w:hAnsi="Century Gothic"/>
        </w:rPr>
        <w:t xml:space="preserve">We do not permit any child/children </w:t>
      </w:r>
      <w:r w:rsidR="002F3D79" w:rsidRPr="0087382A">
        <w:rPr>
          <w:rFonts w:ascii="Century Gothic" w:hAnsi="Century Gothic"/>
        </w:rPr>
        <w:t xml:space="preserve">to leave </w:t>
      </w:r>
      <w:r w:rsidRPr="0087382A">
        <w:rPr>
          <w:rFonts w:ascii="Century Gothic" w:hAnsi="Century Gothic"/>
        </w:rPr>
        <w:t xml:space="preserve">the club </w:t>
      </w:r>
      <w:r w:rsidR="002F3D79" w:rsidRPr="0087382A">
        <w:rPr>
          <w:rFonts w:ascii="Century Gothic" w:hAnsi="Century Gothic"/>
        </w:rPr>
        <w:t>on their own.</w:t>
      </w:r>
    </w:p>
    <w:p w14:paraId="421A25CD" w14:textId="050138B6" w:rsidR="00B363F1" w:rsidRPr="0087382A" w:rsidRDefault="002F3D79" w:rsidP="00496A37">
      <w:pPr>
        <w:pStyle w:val="ListParagraph"/>
        <w:numPr>
          <w:ilvl w:val="0"/>
          <w:numId w:val="23"/>
        </w:numPr>
      </w:pPr>
      <w:r w:rsidRPr="0087382A">
        <w:rPr>
          <w:rFonts w:ascii="Century Gothic" w:hAnsi="Century Gothic"/>
        </w:rPr>
        <w:t>All parents/carers are requested to make sure their child/children are collected by 5.</w:t>
      </w:r>
      <w:r w:rsidR="00A2021E" w:rsidRPr="0087382A">
        <w:rPr>
          <w:rFonts w:ascii="Century Gothic" w:hAnsi="Century Gothic"/>
        </w:rPr>
        <w:t>45</w:t>
      </w:r>
      <w:r w:rsidRPr="0087382A">
        <w:rPr>
          <w:rFonts w:ascii="Century Gothic" w:hAnsi="Century Gothic"/>
        </w:rPr>
        <w:t>pm</w:t>
      </w:r>
      <w:r w:rsidR="0087382A" w:rsidRPr="0087382A">
        <w:rPr>
          <w:rFonts w:ascii="Century Gothic" w:hAnsi="Century Gothic"/>
        </w:rPr>
        <w:t xml:space="preserve"> (5pm on Fridays)</w:t>
      </w:r>
      <w:r w:rsidRPr="0087382A">
        <w:rPr>
          <w:rFonts w:ascii="Century Gothic" w:hAnsi="Century Gothic"/>
        </w:rPr>
        <w:t xml:space="preserve">. If you are unavoidably delayed, please contact the </w:t>
      </w:r>
      <w:r w:rsidR="003D1E73" w:rsidRPr="0087382A">
        <w:rPr>
          <w:rFonts w:ascii="Century Gothic" w:hAnsi="Century Gothic"/>
        </w:rPr>
        <w:t>school mobile</w:t>
      </w:r>
      <w:r w:rsidR="00A2021E" w:rsidRPr="0087382A">
        <w:rPr>
          <w:rFonts w:ascii="Century Gothic" w:hAnsi="Century Gothic"/>
        </w:rPr>
        <w:t xml:space="preserve"> on</w:t>
      </w:r>
      <w:r w:rsidR="003D1E73" w:rsidRPr="0087382A">
        <w:rPr>
          <w:rFonts w:ascii="Century Gothic" w:hAnsi="Century Gothic"/>
        </w:rPr>
        <w:t xml:space="preserve"> </w:t>
      </w:r>
      <w:r w:rsidR="003D1E73" w:rsidRPr="0087382A">
        <w:rPr>
          <w:rFonts w:ascii="Century Gothic" w:hAnsi="Century Gothic" w:cs="Arial"/>
          <w:b/>
          <w:bCs/>
          <w:lang w:val="en-US"/>
        </w:rPr>
        <w:t>07977058772</w:t>
      </w:r>
      <w:r w:rsidRPr="0087382A">
        <w:rPr>
          <w:rFonts w:ascii="Century Gothic" w:hAnsi="Century Gothic"/>
        </w:rPr>
        <w:t xml:space="preserve">. </w:t>
      </w:r>
    </w:p>
    <w:p w14:paraId="54A507D7" w14:textId="3C860337" w:rsidR="00A641FF" w:rsidRPr="0087382A" w:rsidRDefault="001D6003" w:rsidP="000551E1">
      <w:pPr>
        <w:pStyle w:val="Heading1"/>
      </w:pPr>
      <w:bookmarkStart w:id="7" w:name="_Toc493589715"/>
      <w:r w:rsidRPr="0087382A">
        <w:t>10</w:t>
      </w:r>
      <w:r w:rsidR="00A641FF" w:rsidRPr="0087382A">
        <w:t>. Monitoring arrangements</w:t>
      </w:r>
      <w:bookmarkEnd w:id="7"/>
    </w:p>
    <w:p w14:paraId="32B6805A" w14:textId="3D9FA16C" w:rsidR="00A641FF" w:rsidRPr="0087382A" w:rsidRDefault="00A641FF" w:rsidP="002C26ED">
      <w:pPr>
        <w:rPr>
          <w:rFonts w:ascii="Century Gothic" w:hAnsi="Century Gothic" w:cs="Arial"/>
          <w:sz w:val="22"/>
          <w:szCs w:val="22"/>
        </w:rPr>
      </w:pPr>
      <w:r w:rsidRPr="0087382A">
        <w:rPr>
          <w:rFonts w:ascii="Century Gothic" w:hAnsi="Century Gothic" w:cs="Arial"/>
          <w:sz w:val="22"/>
          <w:szCs w:val="22"/>
        </w:rPr>
        <w:t xml:space="preserve">School leaders </w:t>
      </w:r>
      <w:r w:rsidR="002C26ED" w:rsidRPr="0087382A">
        <w:rPr>
          <w:rFonts w:ascii="Century Gothic" w:hAnsi="Century Gothic" w:cs="Arial"/>
          <w:sz w:val="22"/>
          <w:szCs w:val="22"/>
        </w:rPr>
        <w:t xml:space="preserve">will monitor the provision of </w:t>
      </w:r>
      <w:r w:rsidR="00F32DFC" w:rsidRPr="0087382A">
        <w:rPr>
          <w:rFonts w:ascii="Century Gothic" w:hAnsi="Century Gothic" w:cs="Arial"/>
          <w:sz w:val="22"/>
          <w:szCs w:val="22"/>
        </w:rPr>
        <w:t>care,</w:t>
      </w:r>
      <w:r w:rsidR="002C26ED" w:rsidRPr="0087382A">
        <w:rPr>
          <w:rFonts w:ascii="Century Gothic" w:hAnsi="Century Gothic" w:cs="Arial"/>
          <w:sz w:val="22"/>
          <w:szCs w:val="22"/>
        </w:rPr>
        <w:t xml:space="preserve"> and the quality of the curriculum offer.</w:t>
      </w:r>
    </w:p>
    <w:p w14:paraId="57D34322" w14:textId="77777777" w:rsidR="00B363F1" w:rsidRPr="0087382A" w:rsidRDefault="00B363F1" w:rsidP="002C26ED">
      <w:pPr>
        <w:rPr>
          <w:rFonts w:ascii="Century Gothic" w:hAnsi="Century Gothic" w:cs="Arial"/>
          <w:sz w:val="22"/>
          <w:szCs w:val="22"/>
        </w:rPr>
      </w:pPr>
    </w:p>
    <w:p w14:paraId="1E66BEC9" w14:textId="45952120" w:rsidR="00A641FF" w:rsidRPr="0087382A" w:rsidRDefault="00A641FF" w:rsidP="000551E1">
      <w:pPr>
        <w:pStyle w:val="Heading1"/>
      </w:pPr>
      <w:bookmarkStart w:id="8" w:name="_Toc493495532"/>
      <w:bookmarkStart w:id="9" w:name="_Toc493589716"/>
      <w:r w:rsidRPr="0087382A">
        <w:t>1</w:t>
      </w:r>
      <w:r w:rsidR="001D6003" w:rsidRPr="0087382A">
        <w:t>1</w:t>
      </w:r>
      <w:r w:rsidRPr="0087382A">
        <w:t>. Links with other policies</w:t>
      </w:r>
      <w:bookmarkEnd w:id="8"/>
      <w:bookmarkEnd w:id="9"/>
    </w:p>
    <w:p w14:paraId="66B1E070" w14:textId="77777777" w:rsidR="00A641FF" w:rsidRPr="0087382A" w:rsidRDefault="00A641FF" w:rsidP="00A641FF">
      <w:pPr>
        <w:rPr>
          <w:rFonts w:ascii="Century Gothic" w:hAnsi="Century Gothic" w:cs="Arial"/>
          <w:sz w:val="22"/>
          <w:szCs w:val="22"/>
        </w:rPr>
      </w:pPr>
      <w:r w:rsidRPr="0087382A">
        <w:rPr>
          <w:rFonts w:ascii="Century Gothic" w:hAnsi="Century Gothic" w:cs="Arial"/>
          <w:sz w:val="22"/>
          <w:szCs w:val="22"/>
        </w:rPr>
        <w:t>This document links to the following policies:</w:t>
      </w:r>
    </w:p>
    <w:p w14:paraId="6F3623FF" w14:textId="1AC3D956" w:rsidR="00A641FF" w:rsidRPr="0087382A" w:rsidRDefault="00567BB8" w:rsidP="00A641FF">
      <w:pPr>
        <w:numPr>
          <w:ilvl w:val="0"/>
          <w:numId w:val="4"/>
        </w:numPr>
        <w:spacing w:before="120"/>
        <w:rPr>
          <w:rFonts w:ascii="Century Gothic" w:hAnsi="Century Gothic" w:cs="Arial"/>
          <w:sz w:val="22"/>
          <w:szCs w:val="22"/>
        </w:rPr>
      </w:pPr>
      <w:r w:rsidRPr="0087382A">
        <w:rPr>
          <w:rFonts w:ascii="Century Gothic" w:hAnsi="Century Gothic" w:cs="Arial"/>
          <w:sz w:val="22"/>
          <w:szCs w:val="22"/>
        </w:rPr>
        <w:t xml:space="preserve">After School Club </w:t>
      </w:r>
      <w:r w:rsidR="00A641FF" w:rsidRPr="0087382A">
        <w:rPr>
          <w:rFonts w:ascii="Century Gothic" w:hAnsi="Century Gothic" w:cs="Arial"/>
          <w:sz w:val="22"/>
          <w:szCs w:val="22"/>
        </w:rPr>
        <w:t xml:space="preserve">Risk assessment </w:t>
      </w:r>
    </w:p>
    <w:p w14:paraId="5E0DA9F5" w14:textId="19F7DAE6" w:rsidR="00567BB8" w:rsidRPr="0087382A" w:rsidRDefault="00567BB8" w:rsidP="00A641FF">
      <w:pPr>
        <w:numPr>
          <w:ilvl w:val="0"/>
          <w:numId w:val="4"/>
        </w:numPr>
        <w:spacing w:before="120"/>
        <w:rPr>
          <w:rFonts w:ascii="Century Gothic" w:hAnsi="Century Gothic" w:cs="Arial"/>
          <w:sz w:val="22"/>
          <w:szCs w:val="22"/>
        </w:rPr>
      </w:pPr>
      <w:r w:rsidRPr="0087382A">
        <w:rPr>
          <w:rFonts w:ascii="Century Gothic" w:hAnsi="Century Gothic" w:cs="Arial"/>
          <w:sz w:val="22"/>
          <w:szCs w:val="22"/>
        </w:rPr>
        <w:t>SET Accident Incident Policy</w:t>
      </w:r>
    </w:p>
    <w:p w14:paraId="0183690E" w14:textId="060BAC4D" w:rsidR="00567BB8" w:rsidRPr="0087382A" w:rsidRDefault="00567BB8" w:rsidP="00A641FF">
      <w:pPr>
        <w:numPr>
          <w:ilvl w:val="0"/>
          <w:numId w:val="4"/>
        </w:numPr>
        <w:spacing w:before="120"/>
        <w:rPr>
          <w:rFonts w:ascii="Century Gothic" w:hAnsi="Century Gothic" w:cs="Arial"/>
          <w:sz w:val="22"/>
          <w:szCs w:val="22"/>
        </w:rPr>
      </w:pPr>
      <w:r w:rsidRPr="0087382A">
        <w:rPr>
          <w:rFonts w:ascii="Century Gothic" w:hAnsi="Century Gothic" w:cs="Arial"/>
          <w:sz w:val="22"/>
          <w:szCs w:val="22"/>
        </w:rPr>
        <w:lastRenderedPageBreak/>
        <w:t>SET First Aid Policy</w:t>
      </w:r>
    </w:p>
    <w:p w14:paraId="3CB0277E" w14:textId="086CF54F" w:rsidR="00567BB8" w:rsidRPr="0087382A" w:rsidRDefault="00567BB8" w:rsidP="00A641FF">
      <w:pPr>
        <w:numPr>
          <w:ilvl w:val="0"/>
          <w:numId w:val="4"/>
        </w:numPr>
        <w:spacing w:before="120"/>
        <w:rPr>
          <w:rFonts w:ascii="Century Gothic" w:hAnsi="Century Gothic" w:cs="Arial"/>
          <w:sz w:val="22"/>
          <w:szCs w:val="22"/>
        </w:rPr>
      </w:pPr>
      <w:r w:rsidRPr="0087382A">
        <w:rPr>
          <w:rFonts w:ascii="Century Gothic" w:hAnsi="Century Gothic" w:cs="Arial"/>
          <w:sz w:val="22"/>
          <w:szCs w:val="22"/>
        </w:rPr>
        <w:t xml:space="preserve">School Safeguarding and </w:t>
      </w:r>
    </w:p>
    <w:p w14:paraId="235805ED" w14:textId="7B74419F" w:rsidR="00496A37" w:rsidRPr="0087382A" w:rsidRDefault="00496A37" w:rsidP="00A641FF">
      <w:pPr>
        <w:numPr>
          <w:ilvl w:val="0"/>
          <w:numId w:val="4"/>
        </w:numPr>
        <w:spacing w:before="120"/>
        <w:rPr>
          <w:rFonts w:ascii="Century Gothic" w:hAnsi="Century Gothic" w:cs="Arial"/>
          <w:sz w:val="22"/>
          <w:szCs w:val="22"/>
        </w:rPr>
      </w:pPr>
      <w:r w:rsidRPr="0087382A">
        <w:rPr>
          <w:rFonts w:ascii="Century Gothic" w:hAnsi="Century Gothic" w:cs="Arial"/>
          <w:sz w:val="22"/>
          <w:szCs w:val="22"/>
        </w:rPr>
        <w:t>School minibus risk assessment</w:t>
      </w:r>
    </w:p>
    <w:p w14:paraId="31AF73E4" w14:textId="38411406" w:rsidR="00496A37" w:rsidRPr="0087382A" w:rsidRDefault="00496A37" w:rsidP="00A641FF">
      <w:pPr>
        <w:numPr>
          <w:ilvl w:val="0"/>
          <w:numId w:val="4"/>
        </w:numPr>
        <w:spacing w:before="120"/>
        <w:rPr>
          <w:rFonts w:ascii="Century Gothic" w:hAnsi="Century Gothic" w:cs="Arial"/>
          <w:sz w:val="22"/>
          <w:szCs w:val="22"/>
        </w:rPr>
      </w:pPr>
      <w:r w:rsidRPr="0087382A">
        <w:rPr>
          <w:rFonts w:ascii="Century Gothic" w:hAnsi="Century Gothic" w:cs="Arial"/>
          <w:sz w:val="22"/>
          <w:szCs w:val="22"/>
        </w:rPr>
        <w:t>SET minibus handbook</w:t>
      </w:r>
    </w:p>
    <w:p w14:paraId="72068216" w14:textId="4239F21C" w:rsidR="00567BB8" w:rsidRPr="0087382A" w:rsidRDefault="00567BB8" w:rsidP="00A641FF">
      <w:pPr>
        <w:numPr>
          <w:ilvl w:val="0"/>
          <w:numId w:val="4"/>
        </w:numPr>
        <w:spacing w:before="120"/>
        <w:rPr>
          <w:rFonts w:ascii="Century Gothic" w:hAnsi="Century Gothic" w:cs="Arial"/>
          <w:sz w:val="22"/>
          <w:szCs w:val="22"/>
        </w:rPr>
      </w:pPr>
      <w:r w:rsidRPr="0087382A">
        <w:rPr>
          <w:rFonts w:ascii="Century Gothic" w:hAnsi="Century Gothic" w:cs="Arial"/>
          <w:sz w:val="22"/>
          <w:szCs w:val="22"/>
        </w:rPr>
        <w:t>SET Driving for Work policy</w:t>
      </w:r>
    </w:p>
    <w:p w14:paraId="4D915E5D" w14:textId="1CE3828A" w:rsidR="00567BB8" w:rsidRPr="0087382A" w:rsidRDefault="00567BB8" w:rsidP="00A641FF">
      <w:pPr>
        <w:numPr>
          <w:ilvl w:val="0"/>
          <w:numId w:val="4"/>
        </w:numPr>
        <w:spacing w:before="120"/>
        <w:rPr>
          <w:rFonts w:ascii="Century Gothic" w:hAnsi="Century Gothic" w:cs="Arial"/>
          <w:sz w:val="22"/>
          <w:szCs w:val="22"/>
        </w:rPr>
      </w:pPr>
      <w:r w:rsidRPr="0087382A">
        <w:rPr>
          <w:rFonts w:ascii="Century Gothic" w:hAnsi="Century Gothic" w:cs="Arial"/>
          <w:sz w:val="22"/>
          <w:szCs w:val="22"/>
        </w:rPr>
        <w:t>SET supporting children with physical disabilities policy</w:t>
      </w:r>
    </w:p>
    <w:p w14:paraId="0B0FE394" w14:textId="77777777" w:rsidR="00A641FF" w:rsidRPr="000551E1" w:rsidRDefault="00A641FF" w:rsidP="00A641FF">
      <w:pPr>
        <w:rPr>
          <w:rFonts w:ascii="Century Gothic" w:hAnsi="Century Gothic"/>
          <w:sz w:val="22"/>
          <w:szCs w:val="22"/>
        </w:rPr>
      </w:pPr>
    </w:p>
    <w:bookmarkEnd w:id="0"/>
    <w:p w14:paraId="02328E05" w14:textId="2ADD1A56" w:rsidR="00021EE2" w:rsidRPr="000551E1" w:rsidRDefault="00021EE2">
      <w:pPr>
        <w:rPr>
          <w:rFonts w:ascii="Century Gothic" w:hAnsi="Century Gothic"/>
          <w:sz w:val="22"/>
          <w:szCs w:val="22"/>
        </w:rPr>
      </w:pPr>
    </w:p>
    <w:sectPr w:rsidR="00021EE2" w:rsidRPr="000551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D933" w14:textId="77777777" w:rsidR="00891E48" w:rsidRDefault="00891E48">
      <w:r>
        <w:separator/>
      </w:r>
    </w:p>
  </w:endnote>
  <w:endnote w:type="continuationSeparator" w:id="0">
    <w:p w14:paraId="3698EEF4" w14:textId="77777777" w:rsidR="00891E48" w:rsidRDefault="0089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434C" w14:textId="77777777" w:rsidR="007C6A30" w:rsidRDefault="00000000"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AD9F" w14:textId="77777777" w:rsidR="007C6A30" w:rsidRDefault="007C6A30"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FD6D" w14:textId="77777777" w:rsidR="007C6A30" w:rsidRDefault="00000000"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F33DFA" w14:textId="77777777" w:rsidR="007C6A30" w:rsidRDefault="007C6A30" w:rsidP="00FE4E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CE01" w14:textId="77777777" w:rsidR="007C6A30" w:rsidRDefault="007C6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B6A54" w14:textId="77777777" w:rsidR="00891E48" w:rsidRDefault="00891E48">
      <w:r>
        <w:separator/>
      </w:r>
    </w:p>
  </w:footnote>
  <w:footnote w:type="continuationSeparator" w:id="0">
    <w:p w14:paraId="1A49C571" w14:textId="77777777" w:rsidR="00891E48" w:rsidRDefault="0089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1A67" w14:textId="77777777" w:rsidR="007C6A30" w:rsidRDefault="007C6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1AD2" w14:textId="5B5C9A1F" w:rsidR="007C6A30" w:rsidRDefault="007C6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809" w14:textId="0329B971" w:rsidR="007C6A30" w:rsidRDefault="007C6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64B5"/>
    <w:multiLevelType w:val="hybridMultilevel"/>
    <w:tmpl w:val="8062D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D650D"/>
    <w:multiLevelType w:val="multilevel"/>
    <w:tmpl w:val="F986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A0FFF"/>
    <w:multiLevelType w:val="hybridMultilevel"/>
    <w:tmpl w:val="D1E83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2265F"/>
    <w:multiLevelType w:val="multilevel"/>
    <w:tmpl w:val="A8B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29423F"/>
    <w:multiLevelType w:val="hybridMultilevel"/>
    <w:tmpl w:val="2B525460"/>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4653B"/>
    <w:multiLevelType w:val="hybridMultilevel"/>
    <w:tmpl w:val="B0321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C63DAD"/>
    <w:multiLevelType w:val="multilevel"/>
    <w:tmpl w:val="8810394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 w15:restartNumberingAfterBreak="0">
    <w:nsid w:val="24F15D14"/>
    <w:multiLevelType w:val="hybridMultilevel"/>
    <w:tmpl w:val="7CE04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91BE0"/>
    <w:multiLevelType w:val="multilevel"/>
    <w:tmpl w:val="0C0C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A3593"/>
    <w:multiLevelType w:val="multilevel"/>
    <w:tmpl w:val="23861F0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0" w15:restartNumberingAfterBreak="0">
    <w:nsid w:val="2E9950B5"/>
    <w:multiLevelType w:val="hybridMultilevel"/>
    <w:tmpl w:val="EB687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9645D"/>
    <w:multiLevelType w:val="hybridMultilevel"/>
    <w:tmpl w:val="266C4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CA715D"/>
    <w:multiLevelType w:val="hybridMultilevel"/>
    <w:tmpl w:val="A83442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AE92A74"/>
    <w:multiLevelType w:val="hybridMultilevel"/>
    <w:tmpl w:val="A408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3769C"/>
    <w:multiLevelType w:val="multilevel"/>
    <w:tmpl w:val="1676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AE7C89"/>
    <w:multiLevelType w:val="hybridMultilevel"/>
    <w:tmpl w:val="D382D6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5C4026"/>
    <w:multiLevelType w:val="hybridMultilevel"/>
    <w:tmpl w:val="09DC85B8"/>
    <w:lvl w:ilvl="0" w:tplc="6980F4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01B57"/>
    <w:multiLevelType w:val="hybridMultilevel"/>
    <w:tmpl w:val="DD7C9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A05FF"/>
    <w:multiLevelType w:val="hybridMultilevel"/>
    <w:tmpl w:val="D718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D66C42"/>
    <w:multiLevelType w:val="multilevel"/>
    <w:tmpl w:val="C6EA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BD5CB9"/>
    <w:multiLevelType w:val="multilevel"/>
    <w:tmpl w:val="E5A44A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8846FCD"/>
    <w:multiLevelType w:val="multilevel"/>
    <w:tmpl w:val="A478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C739BA"/>
    <w:multiLevelType w:val="hybridMultilevel"/>
    <w:tmpl w:val="291808B6"/>
    <w:lvl w:ilvl="0" w:tplc="FF6C700E">
      <w:numFmt w:val="bullet"/>
      <w:lvlText w:val="·"/>
      <w:lvlJc w:val="left"/>
      <w:pPr>
        <w:ind w:left="780" w:hanging="360"/>
      </w:pPr>
      <w:rPr>
        <w:rFonts w:ascii="Century Gothic" w:eastAsiaTheme="minorHAnsi" w:hAnsi="Century Gothic" w:cstheme="minorBid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A8959E3"/>
    <w:multiLevelType w:val="multilevel"/>
    <w:tmpl w:val="4D065F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254553D"/>
    <w:multiLevelType w:val="hybridMultilevel"/>
    <w:tmpl w:val="FA9CE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AE213F"/>
    <w:multiLevelType w:val="hybridMultilevel"/>
    <w:tmpl w:val="6CD22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042746">
    <w:abstractNumId w:val="18"/>
  </w:num>
  <w:num w:numId="2" w16cid:durableId="1508597921">
    <w:abstractNumId w:val="24"/>
  </w:num>
  <w:num w:numId="3" w16cid:durableId="1006902109">
    <w:abstractNumId w:val="16"/>
  </w:num>
  <w:num w:numId="4" w16cid:durableId="2056929793">
    <w:abstractNumId w:val="15"/>
  </w:num>
  <w:num w:numId="5" w16cid:durableId="1500579771">
    <w:abstractNumId w:val="13"/>
  </w:num>
  <w:num w:numId="6" w16cid:durableId="382287793">
    <w:abstractNumId w:val="11"/>
  </w:num>
  <w:num w:numId="7" w16cid:durableId="217129398">
    <w:abstractNumId w:val="5"/>
  </w:num>
  <w:num w:numId="8" w16cid:durableId="1940289836">
    <w:abstractNumId w:val="25"/>
  </w:num>
  <w:num w:numId="9" w16cid:durableId="71197269">
    <w:abstractNumId w:val="21"/>
  </w:num>
  <w:num w:numId="10" w16cid:durableId="986014527">
    <w:abstractNumId w:val="14"/>
  </w:num>
  <w:num w:numId="11" w16cid:durableId="2033721693">
    <w:abstractNumId w:val="23"/>
  </w:num>
  <w:num w:numId="12" w16cid:durableId="1172334233">
    <w:abstractNumId w:val="20"/>
  </w:num>
  <w:num w:numId="13" w16cid:durableId="1115489361">
    <w:abstractNumId w:val="19"/>
  </w:num>
  <w:num w:numId="14" w16cid:durableId="710617709">
    <w:abstractNumId w:val="1"/>
  </w:num>
  <w:num w:numId="15" w16cid:durableId="812453136">
    <w:abstractNumId w:val="8"/>
  </w:num>
  <w:num w:numId="16" w16cid:durableId="1542862374">
    <w:abstractNumId w:val="9"/>
  </w:num>
  <w:num w:numId="17" w16cid:durableId="1326982343">
    <w:abstractNumId w:val="6"/>
  </w:num>
  <w:num w:numId="18" w16cid:durableId="643313206">
    <w:abstractNumId w:val="3"/>
  </w:num>
  <w:num w:numId="19" w16cid:durableId="833959703">
    <w:abstractNumId w:val="10"/>
  </w:num>
  <w:num w:numId="20" w16cid:durableId="1926769189">
    <w:abstractNumId w:val="26"/>
  </w:num>
  <w:num w:numId="21" w16cid:durableId="1821338527">
    <w:abstractNumId w:val="0"/>
  </w:num>
  <w:num w:numId="22" w16cid:durableId="1051421693">
    <w:abstractNumId w:val="7"/>
  </w:num>
  <w:num w:numId="23" w16cid:durableId="1839344744">
    <w:abstractNumId w:val="17"/>
  </w:num>
  <w:num w:numId="24" w16cid:durableId="1180701550">
    <w:abstractNumId w:val="2"/>
  </w:num>
  <w:num w:numId="25" w16cid:durableId="141582660">
    <w:abstractNumId w:val="12"/>
  </w:num>
  <w:num w:numId="26" w16cid:durableId="1557159164">
    <w:abstractNumId w:val="22"/>
  </w:num>
  <w:num w:numId="27" w16cid:durableId="703945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F5"/>
    <w:rsid w:val="00017E7A"/>
    <w:rsid w:val="00021EE2"/>
    <w:rsid w:val="000551E1"/>
    <w:rsid w:val="001804F5"/>
    <w:rsid w:val="001D6003"/>
    <w:rsid w:val="001F4002"/>
    <w:rsid w:val="002049FB"/>
    <w:rsid w:val="0023610B"/>
    <w:rsid w:val="00251DCD"/>
    <w:rsid w:val="002C195B"/>
    <w:rsid w:val="002C26ED"/>
    <w:rsid w:val="002F3D79"/>
    <w:rsid w:val="003D1E73"/>
    <w:rsid w:val="00444FEE"/>
    <w:rsid w:val="00496A37"/>
    <w:rsid w:val="00526B09"/>
    <w:rsid w:val="005666F4"/>
    <w:rsid w:val="00567BB8"/>
    <w:rsid w:val="005D4A4C"/>
    <w:rsid w:val="005F2FA3"/>
    <w:rsid w:val="006957DA"/>
    <w:rsid w:val="00751169"/>
    <w:rsid w:val="00795CD3"/>
    <w:rsid w:val="007C6A30"/>
    <w:rsid w:val="007F27F5"/>
    <w:rsid w:val="00854BA0"/>
    <w:rsid w:val="0087382A"/>
    <w:rsid w:val="00891E48"/>
    <w:rsid w:val="008D0BAB"/>
    <w:rsid w:val="00955F7E"/>
    <w:rsid w:val="00A2021E"/>
    <w:rsid w:val="00A633F4"/>
    <w:rsid w:val="00A641FF"/>
    <w:rsid w:val="00B35313"/>
    <w:rsid w:val="00B363F1"/>
    <w:rsid w:val="00B370A4"/>
    <w:rsid w:val="00B71C6A"/>
    <w:rsid w:val="00C84C7B"/>
    <w:rsid w:val="00D70048"/>
    <w:rsid w:val="00DD1942"/>
    <w:rsid w:val="00DF5162"/>
    <w:rsid w:val="00E040B8"/>
    <w:rsid w:val="00E24E1F"/>
    <w:rsid w:val="00E40C23"/>
    <w:rsid w:val="00F32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3D7B0"/>
  <w15:docId w15:val="{5ECBCAA5-749C-442B-BF62-E7E00472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4F5"/>
    <w:pPr>
      <w:spacing w:after="0" w:line="240" w:lineRule="auto"/>
    </w:pPr>
    <w:rPr>
      <w:sz w:val="24"/>
      <w:szCs w:val="24"/>
    </w:rPr>
  </w:style>
  <w:style w:type="paragraph" w:styleId="Heading1">
    <w:name w:val="heading 1"/>
    <w:basedOn w:val="Normal"/>
    <w:next w:val="Normal"/>
    <w:link w:val="Heading1Char"/>
    <w:autoRedefine/>
    <w:uiPriority w:val="9"/>
    <w:qFormat/>
    <w:rsid w:val="000551E1"/>
    <w:pPr>
      <w:keepNext/>
      <w:keepLines/>
      <w:spacing w:after="120"/>
      <w:outlineLvl w:val="0"/>
    </w:pPr>
    <w:rPr>
      <w:rFonts w:ascii="Arial" w:eastAsia="MS Gothic" w:hAnsi="Arial" w:cs="Times New Roman"/>
      <w:b/>
      <w:bCs/>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4F5"/>
    <w:rPr>
      <w:rFonts w:ascii="Tahoma" w:hAnsi="Tahoma" w:cs="Tahoma"/>
      <w:sz w:val="16"/>
      <w:szCs w:val="16"/>
    </w:rPr>
  </w:style>
  <w:style w:type="character" w:customStyle="1" w:styleId="BalloonTextChar">
    <w:name w:val="Balloon Text Char"/>
    <w:basedOn w:val="DefaultParagraphFont"/>
    <w:link w:val="BalloonText"/>
    <w:uiPriority w:val="99"/>
    <w:semiHidden/>
    <w:rsid w:val="001804F5"/>
    <w:rPr>
      <w:rFonts w:ascii="Tahoma" w:hAnsi="Tahoma" w:cs="Tahoma"/>
      <w:sz w:val="16"/>
      <w:szCs w:val="16"/>
    </w:rPr>
  </w:style>
  <w:style w:type="paragraph" w:customStyle="1" w:styleId="xmsonormal">
    <w:name w:val="x_msonormal"/>
    <w:basedOn w:val="Normal"/>
    <w:rsid w:val="001804F5"/>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1804F5"/>
    <w:pPr>
      <w:spacing w:after="200" w:line="276" w:lineRule="auto"/>
      <w:ind w:left="720"/>
      <w:contextualSpacing/>
    </w:pPr>
    <w:rPr>
      <w:sz w:val="22"/>
      <w:szCs w:val="22"/>
    </w:rPr>
  </w:style>
  <w:style w:type="paragraph" w:styleId="CommentText">
    <w:name w:val="annotation text"/>
    <w:basedOn w:val="Normal"/>
    <w:link w:val="CommentTextChar"/>
    <w:uiPriority w:val="99"/>
    <w:semiHidden/>
    <w:unhideWhenUsed/>
    <w:rsid w:val="00444FEE"/>
    <w:rPr>
      <w:sz w:val="20"/>
      <w:szCs w:val="20"/>
    </w:rPr>
  </w:style>
  <w:style w:type="character" w:customStyle="1" w:styleId="CommentTextChar">
    <w:name w:val="Comment Text Char"/>
    <w:basedOn w:val="DefaultParagraphFont"/>
    <w:link w:val="CommentText"/>
    <w:uiPriority w:val="99"/>
    <w:semiHidden/>
    <w:rsid w:val="00444FEE"/>
    <w:rPr>
      <w:sz w:val="20"/>
      <w:szCs w:val="20"/>
    </w:rPr>
  </w:style>
  <w:style w:type="character" w:styleId="CommentReference">
    <w:name w:val="annotation reference"/>
    <w:basedOn w:val="DefaultParagraphFont"/>
    <w:uiPriority w:val="99"/>
    <w:semiHidden/>
    <w:unhideWhenUsed/>
    <w:rsid w:val="00444FEE"/>
    <w:rPr>
      <w:sz w:val="16"/>
      <w:szCs w:val="16"/>
    </w:rPr>
  </w:style>
  <w:style w:type="character" w:customStyle="1" w:styleId="Heading1Char">
    <w:name w:val="Heading 1 Char"/>
    <w:basedOn w:val="DefaultParagraphFont"/>
    <w:link w:val="Heading1"/>
    <w:uiPriority w:val="9"/>
    <w:rsid w:val="000551E1"/>
    <w:rPr>
      <w:rFonts w:ascii="Arial" w:eastAsia="MS Gothic" w:hAnsi="Arial" w:cs="Times New Roman"/>
      <w:b/>
      <w:bCs/>
      <w:sz w:val="28"/>
      <w:szCs w:val="32"/>
      <w:lang w:val="en-US"/>
    </w:rPr>
  </w:style>
  <w:style w:type="paragraph" w:customStyle="1" w:styleId="ColorfulList-Accent11">
    <w:name w:val="Colorful List - Accent 11"/>
    <w:basedOn w:val="Normal"/>
    <w:autoRedefine/>
    <w:uiPriority w:val="34"/>
    <w:rsid w:val="00A641FF"/>
    <w:pPr>
      <w:numPr>
        <w:numId w:val="2"/>
      </w:numPr>
      <w:spacing w:before="120" w:after="120"/>
      <w:ind w:left="567" w:hanging="283"/>
    </w:pPr>
    <w:rPr>
      <w:rFonts w:ascii="Arial" w:eastAsia="Times New Roman" w:hAnsi="Arial" w:cs="Times New Roman"/>
      <w:sz w:val="20"/>
      <w:szCs w:val="20"/>
    </w:rPr>
  </w:style>
  <w:style w:type="paragraph" w:styleId="TOC1">
    <w:name w:val="toc 1"/>
    <w:basedOn w:val="Normal"/>
    <w:next w:val="Normal"/>
    <w:autoRedefine/>
    <w:uiPriority w:val="39"/>
    <w:unhideWhenUsed/>
    <w:rsid w:val="00A641FF"/>
    <w:pPr>
      <w:tabs>
        <w:tab w:val="right" w:leader="dot" w:pos="9338"/>
      </w:tabs>
      <w:spacing w:before="120" w:after="120"/>
    </w:pPr>
    <w:rPr>
      <w:rFonts w:ascii="Arial" w:eastAsia="MS Mincho" w:hAnsi="Arial" w:cs="Times New Roman"/>
      <w:sz w:val="22"/>
      <w:lang w:val="en-US"/>
    </w:rPr>
  </w:style>
  <w:style w:type="paragraph" w:styleId="Footer">
    <w:name w:val="footer"/>
    <w:basedOn w:val="Normal"/>
    <w:link w:val="FooterChar"/>
    <w:uiPriority w:val="99"/>
    <w:unhideWhenUsed/>
    <w:rsid w:val="00A641FF"/>
    <w:pPr>
      <w:tabs>
        <w:tab w:val="center" w:pos="4320"/>
        <w:tab w:val="right" w:pos="8640"/>
      </w:tabs>
    </w:pPr>
    <w:rPr>
      <w:rFonts w:ascii="Arial" w:eastAsia="MS Mincho" w:hAnsi="Arial" w:cs="Times New Roman"/>
      <w:sz w:val="20"/>
      <w:lang w:val="en-US"/>
    </w:rPr>
  </w:style>
  <w:style w:type="character" w:customStyle="1" w:styleId="FooterChar">
    <w:name w:val="Footer Char"/>
    <w:basedOn w:val="DefaultParagraphFont"/>
    <w:link w:val="Footer"/>
    <w:uiPriority w:val="99"/>
    <w:rsid w:val="00A641FF"/>
    <w:rPr>
      <w:rFonts w:ascii="Arial" w:eastAsia="MS Mincho" w:hAnsi="Arial" w:cs="Times New Roman"/>
      <w:sz w:val="20"/>
      <w:szCs w:val="24"/>
      <w:lang w:val="en-US"/>
    </w:rPr>
  </w:style>
  <w:style w:type="character" w:styleId="PageNumber">
    <w:name w:val="page number"/>
    <w:basedOn w:val="DefaultParagraphFont"/>
    <w:uiPriority w:val="99"/>
    <w:semiHidden/>
    <w:unhideWhenUsed/>
    <w:rsid w:val="00A641FF"/>
  </w:style>
  <w:style w:type="paragraph" w:styleId="Header">
    <w:name w:val="header"/>
    <w:basedOn w:val="Normal"/>
    <w:link w:val="HeaderChar"/>
    <w:uiPriority w:val="99"/>
    <w:unhideWhenUsed/>
    <w:rsid w:val="00A641FF"/>
    <w:pPr>
      <w:tabs>
        <w:tab w:val="center" w:pos="4320"/>
        <w:tab w:val="right" w:pos="8640"/>
      </w:tabs>
    </w:pPr>
    <w:rPr>
      <w:rFonts w:ascii="Arial" w:eastAsia="MS Mincho" w:hAnsi="Arial" w:cs="Times New Roman"/>
      <w:sz w:val="20"/>
      <w:lang w:val="en-US"/>
    </w:rPr>
  </w:style>
  <w:style w:type="character" w:customStyle="1" w:styleId="HeaderChar">
    <w:name w:val="Header Char"/>
    <w:basedOn w:val="DefaultParagraphFont"/>
    <w:link w:val="Header"/>
    <w:uiPriority w:val="99"/>
    <w:rsid w:val="00A641FF"/>
    <w:rPr>
      <w:rFonts w:ascii="Arial" w:eastAsia="MS Mincho" w:hAnsi="Arial" w:cs="Times New Roman"/>
      <w:sz w:val="20"/>
      <w:szCs w:val="24"/>
      <w:lang w:val="en-US"/>
    </w:rPr>
  </w:style>
  <w:style w:type="character" w:styleId="Hyperlink">
    <w:name w:val="Hyperlink"/>
    <w:uiPriority w:val="99"/>
    <w:unhideWhenUsed/>
    <w:qFormat/>
    <w:rsid w:val="00A641FF"/>
    <w:rPr>
      <w:rFonts w:ascii="Arial" w:hAnsi="Arial"/>
      <w:color w:val="0092CF"/>
      <w:sz w:val="20"/>
      <w:u w:val="single"/>
    </w:rPr>
  </w:style>
  <w:style w:type="paragraph" w:customStyle="1" w:styleId="Default">
    <w:name w:val="Default"/>
    <w:rsid w:val="00A641FF"/>
    <w:pPr>
      <w:autoSpaceDE w:val="0"/>
      <w:autoSpaceDN w:val="0"/>
      <w:adjustRightInd w:val="0"/>
      <w:spacing w:after="0" w:line="240" w:lineRule="auto"/>
    </w:pPr>
    <w:rPr>
      <w:rFonts w:ascii="Arial" w:eastAsia="Calibri" w:hAnsi="Arial" w:cs="Arial"/>
      <w:color w:val="000000"/>
      <w:sz w:val="24"/>
      <w:szCs w:val="24"/>
    </w:rPr>
  </w:style>
  <w:style w:type="character" w:styleId="UnresolvedMention">
    <w:name w:val="Unresolved Mention"/>
    <w:basedOn w:val="DefaultParagraphFont"/>
    <w:uiPriority w:val="99"/>
    <w:semiHidden/>
    <w:unhideWhenUsed/>
    <w:rsid w:val="005F2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5887">
      <w:bodyDiv w:val="1"/>
      <w:marLeft w:val="0"/>
      <w:marRight w:val="0"/>
      <w:marTop w:val="0"/>
      <w:marBottom w:val="0"/>
      <w:divBdr>
        <w:top w:val="none" w:sz="0" w:space="0" w:color="auto"/>
        <w:left w:val="none" w:sz="0" w:space="0" w:color="auto"/>
        <w:bottom w:val="none" w:sz="0" w:space="0" w:color="auto"/>
        <w:right w:val="none" w:sz="0" w:space="0" w:color="auto"/>
      </w:divBdr>
      <w:divsChild>
        <w:div w:id="1319579589">
          <w:marLeft w:val="0"/>
          <w:marRight w:val="0"/>
          <w:marTop w:val="0"/>
          <w:marBottom w:val="0"/>
          <w:divBdr>
            <w:top w:val="none" w:sz="0" w:space="0" w:color="auto"/>
            <w:left w:val="none" w:sz="0" w:space="0" w:color="auto"/>
            <w:bottom w:val="none" w:sz="0" w:space="0" w:color="auto"/>
            <w:right w:val="none" w:sz="0" w:space="0" w:color="auto"/>
          </w:divBdr>
        </w:div>
        <w:div w:id="1758864860">
          <w:marLeft w:val="0"/>
          <w:marRight w:val="0"/>
          <w:marTop w:val="0"/>
          <w:marBottom w:val="0"/>
          <w:divBdr>
            <w:top w:val="none" w:sz="0" w:space="0" w:color="auto"/>
            <w:left w:val="none" w:sz="0" w:space="0" w:color="auto"/>
            <w:bottom w:val="none" w:sz="0" w:space="0" w:color="auto"/>
            <w:right w:val="none" w:sz="0" w:space="0" w:color="auto"/>
          </w:divBdr>
        </w:div>
        <w:div w:id="1784576281">
          <w:marLeft w:val="0"/>
          <w:marRight w:val="0"/>
          <w:marTop w:val="0"/>
          <w:marBottom w:val="0"/>
          <w:divBdr>
            <w:top w:val="none" w:sz="0" w:space="0" w:color="auto"/>
            <w:left w:val="none" w:sz="0" w:space="0" w:color="auto"/>
            <w:bottom w:val="none" w:sz="0" w:space="0" w:color="auto"/>
            <w:right w:val="none" w:sz="0" w:space="0" w:color="auto"/>
          </w:divBdr>
        </w:div>
        <w:div w:id="1784298166">
          <w:marLeft w:val="0"/>
          <w:marRight w:val="0"/>
          <w:marTop w:val="0"/>
          <w:marBottom w:val="0"/>
          <w:divBdr>
            <w:top w:val="none" w:sz="0" w:space="0" w:color="auto"/>
            <w:left w:val="none" w:sz="0" w:space="0" w:color="auto"/>
            <w:bottom w:val="none" w:sz="0" w:space="0" w:color="auto"/>
            <w:right w:val="none" w:sz="0" w:space="0" w:color="auto"/>
          </w:divBdr>
        </w:div>
        <w:div w:id="2059549975">
          <w:marLeft w:val="0"/>
          <w:marRight w:val="0"/>
          <w:marTop w:val="0"/>
          <w:marBottom w:val="0"/>
          <w:divBdr>
            <w:top w:val="none" w:sz="0" w:space="0" w:color="auto"/>
            <w:left w:val="none" w:sz="0" w:space="0" w:color="auto"/>
            <w:bottom w:val="none" w:sz="0" w:space="0" w:color="auto"/>
            <w:right w:val="none" w:sz="0" w:space="0" w:color="auto"/>
          </w:divBdr>
        </w:div>
        <w:div w:id="99689418">
          <w:marLeft w:val="0"/>
          <w:marRight w:val="0"/>
          <w:marTop w:val="0"/>
          <w:marBottom w:val="0"/>
          <w:divBdr>
            <w:top w:val="none" w:sz="0" w:space="0" w:color="auto"/>
            <w:left w:val="none" w:sz="0" w:space="0" w:color="auto"/>
            <w:bottom w:val="none" w:sz="0" w:space="0" w:color="auto"/>
            <w:right w:val="none" w:sz="0" w:space="0" w:color="auto"/>
          </w:divBdr>
        </w:div>
        <w:div w:id="2067298072">
          <w:marLeft w:val="0"/>
          <w:marRight w:val="0"/>
          <w:marTop w:val="0"/>
          <w:marBottom w:val="0"/>
          <w:divBdr>
            <w:top w:val="none" w:sz="0" w:space="0" w:color="auto"/>
            <w:left w:val="none" w:sz="0" w:space="0" w:color="auto"/>
            <w:bottom w:val="none" w:sz="0" w:space="0" w:color="auto"/>
            <w:right w:val="none" w:sz="0" w:space="0" w:color="auto"/>
          </w:divBdr>
        </w:div>
      </w:divsChild>
    </w:div>
    <w:div w:id="231699516">
      <w:bodyDiv w:val="1"/>
      <w:marLeft w:val="0"/>
      <w:marRight w:val="0"/>
      <w:marTop w:val="0"/>
      <w:marBottom w:val="0"/>
      <w:divBdr>
        <w:top w:val="none" w:sz="0" w:space="0" w:color="auto"/>
        <w:left w:val="none" w:sz="0" w:space="0" w:color="auto"/>
        <w:bottom w:val="none" w:sz="0" w:space="0" w:color="auto"/>
        <w:right w:val="none" w:sz="0" w:space="0" w:color="auto"/>
      </w:divBdr>
      <w:divsChild>
        <w:div w:id="512652711">
          <w:marLeft w:val="0"/>
          <w:marRight w:val="0"/>
          <w:marTop w:val="0"/>
          <w:marBottom w:val="0"/>
          <w:divBdr>
            <w:top w:val="none" w:sz="0" w:space="0" w:color="auto"/>
            <w:left w:val="none" w:sz="0" w:space="0" w:color="auto"/>
            <w:bottom w:val="none" w:sz="0" w:space="0" w:color="auto"/>
            <w:right w:val="none" w:sz="0" w:space="0" w:color="auto"/>
          </w:divBdr>
        </w:div>
        <w:div w:id="563687063">
          <w:marLeft w:val="0"/>
          <w:marRight w:val="0"/>
          <w:marTop w:val="0"/>
          <w:marBottom w:val="0"/>
          <w:divBdr>
            <w:top w:val="none" w:sz="0" w:space="0" w:color="auto"/>
            <w:left w:val="none" w:sz="0" w:space="0" w:color="auto"/>
            <w:bottom w:val="none" w:sz="0" w:space="0" w:color="auto"/>
            <w:right w:val="none" w:sz="0" w:space="0" w:color="auto"/>
          </w:divBdr>
        </w:div>
        <w:div w:id="564992438">
          <w:marLeft w:val="0"/>
          <w:marRight w:val="0"/>
          <w:marTop w:val="0"/>
          <w:marBottom w:val="0"/>
          <w:divBdr>
            <w:top w:val="none" w:sz="0" w:space="0" w:color="auto"/>
            <w:left w:val="none" w:sz="0" w:space="0" w:color="auto"/>
            <w:bottom w:val="none" w:sz="0" w:space="0" w:color="auto"/>
            <w:right w:val="none" w:sz="0" w:space="0" w:color="auto"/>
          </w:divBdr>
        </w:div>
        <w:div w:id="1079327064">
          <w:marLeft w:val="0"/>
          <w:marRight w:val="0"/>
          <w:marTop w:val="0"/>
          <w:marBottom w:val="0"/>
          <w:divBdr>
            <w:top w:val="none" w:sz="0" w:space="0" w:color="auto"/>
            <w:left w:val="none" w:sz="0" w:space="0" w:color="auto"/>
            <w:bottom w:val="none" w:sz="0" w:space="0" w:color="auto"/>
            <w:right w:val="none" w:sz="0" w:space="0" w:color="auto"/>
          </w:divBdr>
        </w:div>
      </w:divsChild>
    </w:div>
    <w:div w:id="1591236274">
      <w:bodyDiv w:val="1"/>
      <w:marLeft w:val="0"/>
      <w:marRight w:val="0"/>
      <w:marTop w:val="0"/>
      <w:marBottom w:val="0"/>
      <w:divBdr>
        <w:top w:val="none" w:sz="0" w:space="0" w:color="auto"/>
        <w:left w:val="none" w:sz="0" w:space="0" w:color="auto"/>
        <w:bottom w:val="none" w:sz="0" w:space="0" w:color="auto"/>
        <w:right w:val="none" w:sz="0" w:space="0" w:color="auto"/>
      </w:divBdr>
      <w:divsChild>
        <w:div w:id="1742560155">
          <w:marLeft w:val="0"/>
          <w:marRight w:val="0"/>
          <w:marTop w:val="0"/>
          <w:marBottom w:val="0"/>
          <w:divBdr>
            <w:top w:val="none" w:sz="0" w:space="0" w:color="auto"/>
            <w:left w:val="none" w:sz="0" w:space="0" w:color="auto"/>
            <w:bottom w:val="none" w:sz="0" w:space="0" w:color="auto"/>
            <w:right w:val="none" w:sz="0" w:space="0" w:color="auto"/>
          </w:divBdr>
        </w:div>
        <w:div w:id="1323971030">
          <w:marLeft w:val="0"/>
          <w:marRight w:val="0"/>
          <w:marTop w:val="0"/>
          <w:marBottom w:val="0"/>
          <w:divBdr>
            <w:top w:val="none" w:sz="0" w:space="0" w:color="auto"/>
            <w:left w:val="none" w:sz="0" w:space="0" w:color="auto"/>
            <w:bottom w:val="none" w:sz="0" w:space="0" w:color="auto"/>
            <w:right w:val="none" w:sz="0" w:space="0" w:color="auto"/>
          </w:divBdr>
        </w:div>
        <w:div w:id="1076515656">
          <w:marLeft w:val="0"/>
          <w:marRight w:val="0"/>
          <w:marTop w:val="0"/>
          <w:marBottom w:val="0"/>
          <w:divBdr>
            <w:top w:val="none" w:sz="0" w:space="0" w:color="auto"/>
            <w:left w:val="none" w:sz="0" w:space="0" w:color="auto"/>
            <w:bottom w:val="none" w:sz="0" w:space="0" w:color="auto"/>
            <w:right w:val="none" w:sz="0" w:space="0" w:color="auto"/>
          </w:divBdr>
        </w:div>
        <w:div w:id="1465351381">
          <w:marLeft w:val="0"/>
          <w:marRight w:val="0"/>
          <w:marTop w:val="0"/>
          <w:marBottom w:val="0"/>
          <w:divBdr>
            <w:top w:val="none" w:sz="0" w:space="0" w:color="auto"/>
            <w:left w:val="none" w:sz="0" w:space="0" w:color="auto"/>
            <w:bottom w:val="none" w:sz="0" w:space="0" w:color="auto"/>
            <w:right w:val="none" w:sz="0" w:space="0" w:color="auto"/>
          </w:divBdr>
        </w:div>
        <w:div w:id="283968753">
          <w:marLeft w:val="0"/>
          <w:marRight w:val="0"/>
          <w:marTop w:val="0"/>
          <w:marBottom w:val="0"/>
          <w:divBdr>
            <w:top w:val="none" w:sz="0" w:space="0" w:color="auto"/>
            <w:left w:val="none" w:sz="0" w:space="0" w:color="auto"/>
            <w:bottom w:val="none" w:sz="0" w:space="0" w:color="auto"/>
            <w:right w:val="none" w:sz="0" w:space="0" w:color="auto"/>
          </w:divBdr>
        </w:div>
        <w:div w:id="490217901">
          <w:marLeft w:val="0"/>
          <w:marRight w:val="0"/>
          <w:marTop w:val="0"/>
          <w:marBottom w:val="0"/>
          <w:divBdr>
            <w:top w:val="none" w:sz="0" w:space="0" w:color="auto"/>
            <w:left w:val="none" w:sz="0" w:space="0" w:color="auto"/>
            <w:bottom w:val="none" w:sz="0" w:space="0" w:color="auto"/>
            <w:right w:val="none" w:sz="0" w:space="0" w:color="auto"/>
          </w:divBdr>
        </w:div>
        <w:div w:id="239213669">
          <w:marLeft w:val="0"/>
          <w:marRight w:val="0"/>
          <w:marTop w:val="0"/>
          <w:marBottom w:val="0"/>
          <w:divBdr>
            <w:top w:val="none" w:sz="0" w:space="0" w:color="auto"/>
            <w:left w:val="none" w:sz="0" w:space="0" w:color="auto"/>
            <w:bottom w:val="none" w:sz="0" w:space="0" w:color="auto"/>
            <w:right w:val="none" w:sz="0" w:space="0" w:color="auto"/>
          </w:divBdr>
        </w:div>
      </w:divsChild>
    </w:div>
    <w:div w:id="1940674544">
      <w:bodyDiv w:val="1"/>
      <w:marLeft w:val="0"/>
      <w:marRight w:val="0"/>
      <w:marTop w:val="0"/>
      <w:marBottom w:val="0"/>
      <w:divBdr>
        <w:top w:val="none" w:sz="0" w:space="0" w:color="auto"/>
        <w:left w:val="none" w:sz="0" w:space="0" w:color="auto"/>
        <w:bottom w:val="none" w:sz="0" w:space="0" w:color="auto"/>
        <w:right w:val="none" w:sz="0" w:space="0" w:color="auto"/>
      </w:divBdr>
      <w:divsChild>
        <w:div w:id="1619217576">
          <w:marLeft w:val="0"/>
          <w:marRight w:val="0"/>
          <w:marTop w:val="0"/>
          <w:marBottom w:val="0"/>
          <w:divBdr>
            <w:top w:val="none" w:sz="0" w:space="0" w:color="auto"/>
            <w:left w:val="none" w:sz="0" w:space="0" w:color="auto"/>
            <w:bottom w:val="none" w:sz="0" w:space="0" w:color="auto"/>
            <w:right w:val="none" w:sz="0" w:space="0" w:color="auto"/>
          </w:divBdr>
        </w:div>
        <w:div w:id="672607292">
          <w:marLeft w:val="0"/>
          <w:marRight w:val="0"/>
          <w:marTop w:val="0"/>
          <w:marBottom w:val="0"/>
          <w:divBdr>
            <w:top w:val="none" w:sz="0" w:space="0" w:color="auto"/>
            <w:left w:val="none" w:sz="0" w:space="0" w:color="auto"/>
            <w:bottom w:val="none" w:sz="0" w:space="0" w:color="auto"/>
            <w:right w:val="none" w:sz="0" w:space="0" w:color="auto"/>
          </w:divBdr>
        </w:div>
        <w:div w:id="1173031827">
          <w:marLeft w:val="0"/>
          <w:marRight w:val="0"/>
          <w:marTop w:val="0"/>
          <w:marBottom w:val="0"/>
          <w:divBdr>
            <w:top w:val="none" w:sz="0" w:space="0" w:color="auto"/>
            <w:left w:val="none" w:sz="0" w:space="0" w:color="auto"/>
            <w:bottom w:val="none" w:sz="0" w:space="0" w:color="auto"/>
            <w:right w:val="none" w:sz="0" w:space="0" w:color="auto"/>
          </w:divBdr>
        </w:div>
        <w:div w:id="101267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office@rsm.set.educ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office@sps.set.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9173D7FC01F43B61DBA2928551308" ma:contentTypeVersion="7" ma:contentTypeDescription="Create a new document." ma:contentTypeScope="" ma:versionID="d290e1d4d12861857a3b7ffb39c5e3c4">
  <xsd:schema xmlns:xsd="http://www.w3.org/2001/XMLSchema" xmlns:xs="http://www.w3.org/2001/XMLSchema" xmlns:p="http://schemas.microsoft.com/office/2006/metadata/properties" xmlns:ns2="be96b927-b8b9-4312-acd8-4dad66a79e4d" xmlns:ns3="e99d0c5a-550d-4760-93e0-b5f803ae893e" targetNamespace="http://schemas.microsoft.com/office/2006/metadata/properties" ma:root="true" ma:fieldsID="82257b0f3dbbe9147896ec16dab35628" ns2:_="" ns3:_="">
    <xsd:import namespace="be96b927-b8b9-4312-acd8-4dad66a79e4d"/>
    <xsd:import namespace="e99d0c5a-550d-4760-93e0-b5f803ae89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6b927-b8b9-4312-acd8-4dad66a79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9d0c5a-550d-4760-93e0-b5f803ae89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1F5F7-4753-4172-8410-2EAA8DD6B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6b927-b8b9-4312-acd8-4dad66a79e4d"/>
    <ds:schemaRef ds:uri="e99d0c5a-550d-4760-93e0-b5f803ae8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8847F-A5CE-4929-ACA0-846F9A85AE84}">
  <ds:schemaRefs>
    <ds:schemaRef ds:uri="http://schemas.microsoft.com/sharepoint/v3/contenttype/forms"/>
  </ds:schemaRefs>
</ds:datastoreItem>
</file>

<file path=customXml/itemProps3.xml><?xml version="1.0" encoding="utf-8"?>
<ds:datastoreItem xmlns:ds="http://schemas.openxmlformats.org/officeDocument/2006/customXml" ds:itemID="{63F29919-C290-42DF-8D2B-EAF37E84C7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BE83FB-4571-49F0-AE99-D1560FAF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447505355476</dc:creator>
  <cp:lastModifiedBy>Mrs L Smith</cp:lastModifiedBy>
  <cp:revision>2</cp:revision>
  <cp:lastPrinted>2026-03-04T13:09:00Z</cp:lastPrinted>
  <dcterms:created xsi:type="dcterms:W3CDTF">2026-03-04T13:45:00Z</dcterms:created>
  <dcterms:modified xsi:type="dcterms:W3CDTF">2026-03-04T13:45:00Z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0x010100D349173D7FC01F43B61DBA2928551308</vt:lpwstr>
  </property>
</Properties>
</file>